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  <w:t>递补入围体检名单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25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  <w:shd w:val="clear" w:fill="FFFFFF"/>
        </w:rPr>
      </w:pPr>
      <w:r>
        <w:drawing>
          <wp:inline distT="0" distB="0" distL="114300" distR="114300">
            <wp:extent cx="4612005" cy="4961890"/>
            <wp:effectExtent l="0" t="0" r="762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496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F7325"/>
    <w:rsid w:val="34CF73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2020-06-09T02:37:00Z</dcterms:created>
  <dc:creator>ASUS</dc:creator>
  <cp:lastModifiedBy>ASUS</cp:lastModifiedBy>
  <dcterms:modified xsi:type="dcterms:W3CDTF">2020-06-09T02:37:46Z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