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18ABC">
      <w:pPr>
        <w:widowControl/>
        <w:shd w:val="clear" w:color="auto" w:fill="FFFFFF"/>
        <w:spacing w:line="360" w:lineRule="auto"/>
        <w:rPr>
          <w:rFonts w:hint="eastAsia" w:ascii="黑体" w:hAnsi="黑体" w:eastAsia="黑体" w:cs="黑体"/>
          <w:color w:val="000000"/>
          <w:kern w:val="0"/>
          <w:shd w:val="clear" w:color="auto" w:fill="FFFFFF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hd w:val="clear" w:color="auto" w:fill="FFFFFF"/>
        </w:rPr>
        <w:t>附件</w:t>
      </w:r>
    </w:p>
    <w:p w14:paraId="2A619992">
      <w:pPr>
        <w:pStyle w:val="2"/>
        <w:ind w:firstLine="0" w:firstLineChars="0"/>
      </w:pPr>
    </w:p>
    <w:p w14:paraId="1A3DCB8C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河南安彩高科股份有限公司招聘岗位一览表</w:t>
      </w:r>
    </w:p>
    <w:p w14:paraId="4F8CC0CF">
      <w:pPr>
        <w:spacing w:line="206" w:lineRule="exact"/>
        <w:rPr>
          <w:sz w:val="28"/>
          <w:szCs w:val="28"/>
        </w:rPr>
      </w:pPr>
    </w:p>
    <w:tbl>
      <w:tblPr>
        <w:tblStyle w:val="18"/>
        <w:tblW w:w="15903" w:type="dxa"/>
        <w:tblInd w:w="-85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8"/>
        <w:gridCol w:w="1433"/>
        <w:gridCol w:w="1288"/>
        <w:gridCol w:w="1314"/>
        <w:gridCol w:w="5250"/>
        <w:gridCol w:w="5250"/>
      </w:tblGrid>
      <w:tr w14:paraId="63DAEC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368" w:type="dxa"/>
            <w:vAlign w:val="center"/>
          </w:tcPr>
          <w:p w14:paraId="49AEC5DB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  <w:t>部门名称</w:t>
            </w:r>
          </w:p>
        </w:tc>
        <w:tc>
          <w:tcPr>
            <w:tcW w:w="1433" w:type="dxa"/>
            <w:vAlign w:val="center"/>
          </w:tcPr>
          <w:p w14:paraId="6B55F454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  <w:t>岗位名称</w:t>
            </w:r>
          </w:p>
        </w:tc>
        <w:tc>
          <w:tcPr>
            <w:tcW w:w="1288" w:type="dxa"/>
            <w:vAlign w:val="center"/>
          </w:tcPr>
          <w:p w14:paraId="45D71BD7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  <w:t>招聘人数</w:t>
            </w:r>
          </w:p>
        </w:tc>
        <w:tc>
          <w:tcPr>
            <w:tcW w:w="1314" w:type="dxa"/>
            <w:vAlign w:val="center"/>
          </w:tcPr>
          <w:p w14:paraId="6EECEF7A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  <w:t>招聘方式</w:t>
            </w:r>
          </w:p>
        </w:tc>
        <w:tc>
          <w:tcPr>
            <w:tcW w:w="5250" w:type="dxa"/>
            <w:vAlign w:val="center"/>
          </w:tcPr>
          <w:p w14:paraId="208DB76A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  <w:t>岗位职责</w:t>
            </w:r>
          </w:p>
        </w:tc>
        <w:tc>
          <w:tcPr>
            <w:tcW w:w="5250" w:type="dxa"/>
            <w:vAlign w:val="center"/>
          </w:tcPr>
          <w:p w14:paraId="46F20E79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  <w:t>任职条件</w:t>
            </w:r>
          </w:p>
        </w:tc>
      </w:tr>
      <w:tr w14:paraId="616CE9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7" w:hRule="atLeast"/>
        </w:trPr>
        <w:tc>
          <w:tcPr>
            <w:tcW w:w="1368" w:type="dxa"/>
            <w:vAlign w:val="center"/>
          </w:tcPr>
          <w:p w14:paraId="469049DD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cs="仿宋_GB2312"/>
                <w:sz w:val="22"/>
                <w:szCs w:val="22"/>
                <w:lang w:val="en-US" w:eastAsia="zh-CN"/>
              </w:rPr>
              <w:t>博士后</w:t>
            </w:r>
            <w:r>
              <w:rPr>
                <w:rFonts w:hint="eastAsia" w:ascii="仿宋_GB2312" w:hAnsi="仿宋_GB2312" w:cs="仿宋_GB2312"/>
                <w:sz w:val="22"/>
                <w:szCs w:val="22"/>
              </w:rPr>
              <w:t>科研工作站</w:t>
            </w:r>
          </w:p>
        </w:tc>
        <w:tc>
          <w:tcPr>
            <w:tcW w:w="1433" w:type="dxa"/>
            <w:vAlign w:val="center"/>
          </w:tcPr>
          <w:p w14:paraId="074D27F3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2"/>
                <w:szCs w:val="22"/>
              </w:rPr>
              <w:t>博士后研究</w:t>
            </w:r>
            <w:r>
              <w:rPr>
                <w:rFonts w:hint="eastAsia" w:ascii="仿宋_GB2312" w:hAnsi="仿宋_GB2312" w:cs="仿宋_GB2312"/>
                <w:sz w:val="22"/>
                <w:szCs w:val="22"/>
                <w:lang w:val="en-US" w:eastAsia="zh-CN"/>
              </w:rPr>
              <w:t>岗</w:t>
            </w:r>
          </w:p>
        </w:tc>
        <w:tc>
          <w:tcPr>
            <w:tcW w:w="1288" w:type="dxa"/>
            <w:vAlign w:val="center"/>
          </w:tcPr>
          <w:p w14:paraId="16D026F9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cs="仿宋_GB2312"/>
                <w:sz w:val="22"/>
                <w:szCs w:val="22"/>
              </w:rPr>
              <w:t>1</w:t>
            </w:r>
          </w:p>
        </w:tc>
        <w:tc>
          <w:tcPr>
            <w:tcW w:w="1314" w:type="dxa"/>
            <w:vAlign w:val="center"/>
          </w:tcPr>
          <w:p w14:paraId="6C28B2C2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cs="仿宋_GB2312"/>
                <w:sz w:val="22"/>
                <w:szCs w:val="22"/>
              </w:rPr>
              <w:t>社会招聘、</w:t>
            </w:r>
          </w:p>
          <w:p w14:paraId="643F5CF8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cs="仿宋_GB2312"/>
                <w:sz w:val="22"/>
                <w:szCs w:val="22"/>
              </w:rPr>
              <w:t>校园招聘</w:t>
            </w:r>
          </w:p>
        </w:tc>
        <w:tc>
          <w:tcPr>
            <w:tcW w:w="5250" w:type="dxa"/>
            <w:vAlign w:val="center"/>
          </w:tcPr>
          <w:p w14:paraId="274FBE1F">
            <w:pPr>
              <w:pStyle w:val="2"/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cs="仿宋_GB2312"/>
                <w:sz w:val="22"/>
                <w:szCs w:val="22"/>
              </w:rPr>
              <w:t>1.开发新型中硼硅料方，在降低成本的同时提升中硼硅玻璃的耐水性；</w:t>
            </w:r>
          </w:p>
          <w:p w14:paraId="5F9E9917">
            <w:pPr>
              <w:pStyle w:val="2"/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cs="仿宋_GB2312"/>
                <w:sz w:val="22"/>
                <w:szCs w:val="22"/>
              </w:rPr>
              <w:t>2.通过带领团队完成新型节能玻璃窑炉的研发，并具备工程实施的可能性；</w:t>
            </w:r>
          </w:p>
          <w:p w14:paraId="677D50BC">
            <w:pPr>
              <w:pStyle w:val="2"/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cs="仿宋_GB2312"/>
                <w:sz w:val="22"/>
                <w:szCs w:val="22"/>
              </w:rPr>
              <w:t>3.开发纳米微晶玻璃料方并开发成型工艺，解决纳米微晶玻璃能耗高、良率低的问题。</w:t>
            </w:r>
          </w:p>
        </w:tc>
        <w:tc>
          <w:tcPr>
            <w:tcW w:w="5250" w:type="dxa"/>
            <w:vAlign w:val="center"/>
          </w:tcPr>
          <w:p w14:paraId="41F38397">
            <w:pPr>
              <w:pStyle w:val="2"/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cs="仿宋_GB2312"/>
                <w:sz w:val="22"/>
                <w:szCs w:val="22"/>
              </w:rPr>
              <w:t>1.年龄：35周岁及以下（出生日期在1990年1月1日之后）；</w:t>
            </w:r>
          </w:p>
          <w:p w14:paraId="01BF9557">
            <w:pPr>
              <w:pStyle w:val="2"/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cs="仿宋_GB2312"/>
                <w:sz w:val="22"/>
                <w:szCs w:val="22"/>
              </w:rPr>
              <w:t>2.学历：博士研究生；</w:t>
            </w:r>
          </w:p>
          <w:p w14:paraId="322F2028">
            <w:pPr>
              <w:pStyle w:val="2"/>
              <w:adjustRightInd w:val="0"/>
              <w:snapToGrid w:val="0"/>
              <w:ind w:firstLine="0" w:firstLineChars="0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cs="仿宋_GB2312"/>
                <w:sz w:val="22"/>
                <w:szCs w:val="22"/>
              </w:rPr>
              <w:t>3.专业：硅酸盐或相关专业、机械或建筑工程设计专业；</w:t>
            </w:r>
          </w:p>
          <w:p w14:paraId="2F97AFE6">
            <w:pPr>
              <w:pStyle w:val="2"/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cs="仿宋_GB2312"/>
                <w:sz w:val="22"/>
                <w:szCs w:val="22"/>
              </w:rPr>
              <w:t>4.工作经验：社会招聘要求3年及以上工作经验</w:t>
            </w:r>
            <w:r>
              <w:rPr>
                <w:rFonts w:hint="eastAsia" w:ascii="仿宋_GB2312" w:hAnsi="仿宋_GB2312" w:cs="仿宋_GB2312"/>
                <w:sz w:val="22"/>
                <w:szCs w:val="22"/>
                <w:lang w:eastAsia="zh-CN"/>
              </w:rPr>
              <w:t>；</w:t>
            </w:r>
          </w:p>
          <w:p w14:paraId="3327670C">
            <w:pPr>
              <w:pStyle w:val="2"/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cs="仿宋_GB2312"/>
                <w:sz w:val="22"/>
                <w:szCs w:val="22"/>
              </w:rPr>
              <w:t>5.</w:t>
            </w:r>
            <w:r>
              <w:rPr>
                <w:rFonts w:hint="eastAsia" w:ascii="仿宋_GB2312" w:hAnsi="仿宋_GB2312" w:cs="仿宋_GB2312"/>
                <w:sz w:val="22"/>
                <w:szCs w:val="22"/>
                <w:lang w:val="en-US" w:eastAsia="zh-CN"/>
              </w:rPr>
              <w:t>技能与素质：</w:t>
            </w:r>
            <w:r>
              <w:rPr>
                <w:rFonts w:hint="eastAsia" w:ascii="仿宋_GB2312" w:hAnsi="仿宋_GB2312" w:cs="仿宋_GB2312"/>
                <w:sz w:val="22"/>
                <w:szCs w:val="22"/>
              </w:rPr>
              <w:t>具有较强的科研能力、敬业精神、团队协作精神和创新能力，具有符合岗位要求的工作能力和资格条件。</w:t>
            </w:r>
          </w:p>
        </w:tc>
      </w:tr>
    </w:tbl>
    <w:p w14:paraId="6E55B91C">
      <w:pPr>
        <w:pStyle w:val="2"/>
        <w:spacing w:line="20" w:lineRule="exact"/>
        <w:ind w:firstLine="0" w:firstLineChars="0"/>
      </w:pPr>
    </w:p>
    <w:sectPr>
      <w:pgSz w:w="16838" w:h="11906" w:orient="landscape"/>
      <w:pgMar w:top="1800" w:right="1497" w:bottom="180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E5F3C"/>
    <w:rsid w:val="000B2D2C"/>
    <w:rsid w:val="0016070E"/>
    <w:rsid w:val="001A12B9"/>
    <w:rsid w:val="001A31AE"/>
    <w:rsid w:val="00217BE6"/>
    <w:rsid w:val="003C5156"/>
    <w:rsid w:val="00435C0A"/>
    <w:rsid w:val="007A7D8D"/>
    <w:rsid w:val="008C3A3F"/>
    <w:rsid w:val="008D2F01"/>
    <w:rsid w:val="00964CC0"/>
    <w:rsid w:val="0099538F"/>
    <w:rsid w:val="00A84844"/>
    <w:rsid w:val="00A97B2E"/>
    <w:rsid w:val="00B90DC5"/>
    <w:rsid w:val="00C534A0"/>
    <w:rsid w:val="00C74922"/>
    <w:rsid w:val="00D15B2C"/>
    <w:rsid w:val="00E80710"/>
    <w:rsid w:val="00F6241F"/>
    <w:rsid w:val="02AE5F3C"/>
    <w:rsid w:val="05161364"/>
    <w:rsid w:val="080836F0"/>
    <w:rsid w:val="0C072354"/>
    <w:rsid w:val="12887BC1"/>
    <w:rsid w:val="18046BEB"/>
    <w:rsid w:val="1A6A07F6"/>
    <w:rsid w:val="1B8B0C34"/>
    <w:rsid w:val="1C644F22"/>
    <w:rsid w:val="202B483F"/>
    <w:rsid w:val="35E0505F"/>
    <w:rsid w:val="37774B1D"/>
    <w:rsid w:val="3B4F5639"/>
    <w:rsid w:val="3E7F108B"/>
    <w:rsid w:val="3F1E169C"/>
    <w:rsid w:val="402C570C"/>
    <w:rsid w:val="43F23617"/>
    <w:rsid w:val="451443F6"/>
    <w:rsid w:val="49AE2DA6"/>
    <w:rsid w:val="4BB92BF1"/>
    <w:rsid w:val="4D0B0C3B"/>
    <w:rsid w:val="50D76985"/>
    <w:rsid w:val="51426BF5"/>
    <w:rsid w:val="53E235C1"/>
    <w:rsid w:val="53EA6995"/>
    <w:rsid w:val="55AC5EFA"/>
    <w:rsid w:val="60687A82"/>
    <w:rsid w:val="6C256AA0"/>
    <w:rsid w:val="726427EF"/>
    <w:rsid w:val="757517D2"/>
    <w:rsid w:val="77450CAB"/>
    <w:rsid w:val="7D51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link w:val="17"/>
    <w:unhideWhenUsed/>
    <w:qFormat/>
    <w:uiPriority w:val="0"/>
    <w:pPr>
      <w:spacing w:line="600" w:lineRule="exact"/>
      <w:ind w:firstLine="880" w:firstLineChars="200"/>
      <w:outlineLvl w:val="1"/>
    </w:pPr>
    <w:rPr>
      <w:rFonts w:ascii="Arial" w:hAnsi="Arial" w:eastAsia="楷体_GB2312"/>
      <w:b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Body Text 2"/>
    <w:basedOn w:val="1"/>
    <w:qFormat/>
    <w:uiPriority w:val="0"/>
    <w:pPr>
      <w:adjustRightInd w:val="0"/>
      <w:snapToGrid w:val="0"/>
      <w:spacing w:line="480" w:lineRule="atLeast"/>
    </w:pPr>
    <w:rPr>
      <w:rFonts w:ascii="宋体" w:hAnsi="宋体"/>
      <w:sz w:val="28"/>
    </w:r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footer"/>
    <w:basedOn w:val="1"/>
    <w:link w:val="2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qFormat/>
    <w:uiPriority w:val="0"/>
    <w:rPr>
      <w:color w:val="0000FF"/>
      <w:u w:val="single"/>
    </w:rPr>
  </w:style>
  <w:style w:type="paragraph" w:customStyle="1" w:styleId="15">
    <w:name w:val="正文文本首行缩进1"/>
    <w:basedOn w:val="5"/>
    <w:next w:val="16"/>
    <w:qFormat/>
    <w:uiPriority w:val="0"/>
    <w:pPr>
      <w:ind w:firstLine="420" w:firstLineChars="100"/>
    </w:pPr>
  </w:style>
  <w:style w:type="paragraph" w:customStyle="1" w:styleId="16">
    <w:name w:val="正文文本首行缩进 21"/>
    <w:basedOn w:val="7"/>
    <w:qFormat/>
    <w:uiPriority w:val="0"/>
    <w:pPr>
      <w:ind w:firstLine="420" w:firstLineChars="200"/>
    </w:pPr>
  </w:style>
  <w:style w:type="character" w:customStyle="1" w:styleId="17">
    <w:name w:val="标题 2 字符"/>
    <w:link w:val="4"/>
    <w:qFormat/>
    <w:uiPriority w:val="0"/>
    <w:rPr>
      <w:rFonts w:ascii="Arial" w:hAnsi="Arial" w:eastAsia="楷体_GB2312"/>
      <w:b/>
    </w:rPr>
  </w:style>
  <w:style w:type="table" w:customStyle="1" w:styleId="1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页眉 字符"/>
    <w:basedOn w:val="13"/>
    <w:link w:val="9"/>
    <w:qFormat/>
    <w:uiPriority w:val="0"/>
    <w:rPr>
      <w:rFonts w:eastAsia="仿宋_GB2312"/>
      <w:kern w:val="2"/>
      <w:sz w:val="18"/>
      <w:szCs w:val="18"/>
    </w:rPr>
  </w:style>
  <w:style w:type="character" w:customStyle="1" w:styleId="20">
    <w:name w:val="页脚 字符"/>
    <w:basedOn w:val="13"/>
    <w:link w:val="8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3091</Words>
  <Characters>3256</Characters>
  <Lines>95</Lines>
  <Paragraphs>95</Paragraphs>
  <TotalTime>5</TotalTime>
  <ScaleCrop>false</ScaleCrop>
  <LinksUpToDate>false</LinksUpToDate>
  <CharactersWithSpaces>3261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2020-05-12T09:44:00Z</dcterms:created>
  <dc:creator>Jing</dc:creator>
  <cp:lastModifiedBy>N哖後1369916554</cp:lastModifiedBy>
  <cp:lastPrinted>2025-09-22T07:25:00Z</cp:lastPrinted>
  <dcterms:modified xsi:type="dcterms:W3CDTF">2025-09-23T07:35:39Z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eyJoZGlkIjoiMTEyYWRmNTIyZWY3NGQyOWZjMTkwNmJhOWE3OWExN2YiLCJ1c2VySWQiOiIyMTQ5MDAwIn0=</vt:lpwstr>
  </property>
  <property fmtid="{D5CDD505-2E9C-101B-9397-08002B2CF9AE}" pid="4" name="ICV">
    <vt:lpwstr>1623992CE7DA484B8BB4B8DC77DBFA2D_13</vt:lpwstr>
  </property>
</Properties>
</file>