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C5831F">
      <w:pPr>
        <w:jc w:val="left"/>
        <w:rPr>
          <w:rFonts w:hint="eastAsia" w:ascii="方正仿宋_GBK" w:hAnsi="方正仿宋_GBK" w:eastAsia="方正仿宋_GBK" w:cs="方正仿宋_GBK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28"/>
          <w:szCs w:val="28"/>
          <w:lang w:val="en-US" w:eastAsia="zh-CN"/>
        </w:rPr>
        <w:t>附件2：</w:t>
      </w:r>
    </w:p>
    <w:p w14:paraId="63DB10E4"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《</w:t>
      </w:r>
      <w:bookmarkStart w:id="0" w:name="_GoBack"/>
      <w:r>
        <w:rPr>
          <w:rFonts w:hint="default" w:ascii="方正小标宋_GBK" w:hAnsi="方正小标宋_GBK" w:eastAsia="方正小标宋_GBK" w:cs="方正小标宋_GBK"/>
          <w:sz w:val="44"/>
          <w:szCs w:val="44"/>
        </w:rPr>
        <w:t>国家综合性消防救援队伍体能测试标准</w:t>
      </w:r>
      <w:bookmarkEnd w:id="0"/>
      <w:r>
        <w:rPr>
          <w:rFonts w:hint="default" w:ascii="方正小标宋_GBK" w:hAnsi="方正小标宋_GBK" w:eastAsia="方正小标宋_GBK" w:cs="方正小标宋_GBK"/>
          <w:sz w:val="44"/>
          <w:szCs w:val="44"/>
        </w:rPr>
        <w:t>》</w:t>
      </w:r>
    </w:p>
    <w:tbl>
      <w:tblPr>
        <w:tblStyle w:val="2"/>
        <w:tblW w:w="74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0"/>
      </w:tblGrid>
      <w:tr w14:paraId="33D34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71B955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14"/>
                <w:szCs w:val="14"/>
                <w:u w:val="none"/>
              </w:rPr>
            </w:pPr>
          </w:p>
        </w:tc>
      </w:tr>
    </w:tbl>
    <w:p w14:paraId="4159C099">
      <w:pPr>
        <w:jc w:val="both"/>
      </w:pPr>
      <w:r>
        <w:drawing>
          <wp:inline distT="0" distB="0" distL="114300" distR="114300">
            <wp:extent cx="5614035" cy="2493645"/>
            <wp:effectExtent l="0" t="0" r="9525" b="571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4035" cy="249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03875" cy="2242820"/>
            <wp:effectExtent l="0" t="0" r="4445" b="1270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387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01335" cy="2359025"/>
            <wp:effectExtent l="0" t="0" r="6985" b="317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1335" cy="235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75935" cy="2323465"/>
            <wp:effectExtent l="0" t="0" r="1905" b="8255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75935" cy="232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75935" cy="2332355"/>
            <wp:effectExtent l="0" t="0" r="1905" b="1460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75935" cy="233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62600" cy="2275840"/>
            <wp:effectExtent l="0" t="0" r="0" b="10160"/>
            <wp:docPr id="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227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83555" cy="2391410"/>
            <wp:effectExtent l="0" t="0" r="9525" b="1270"/>
            <wp:docPr id="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83555" cy="239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83B5E">
      <w:pPr>
        <w:jc w:val="both"/>
        <w:rPr>
          <w:rFonts w:hint="eastAsia"/>
          <w:lang w:eastAsia="zh-CN"/>
        </w:rPr>
      </w:pPr>
      <w:r>
        <w:drawing>
          <wp:inline distT="0" distB="0" distL="114300" distR="114300">
            <wp:extent cx="5617210" cy="2360295"/>
            <wp:effectExtent l="0" t="0" r="6350" b="1905"/>
            <wp:docPr id="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29910" cy="2400935"/>
            <wp:effectExtent l="0" t="0" r="8890" b="6985"/>
            <wp:docPr id="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29910" cy="240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68950" cy="2378710"/>
            <wp:effectExtent l="0" t="0" r="8890" b="13970"/>
            <wp:docPr id="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68950" cy="237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77840" cy="2460625"/>
            <wp:effectExtent l="0" t="0" r="0" b="8255"/>
            <wp:docPr id="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77840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965FF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23608"/>
    <w:rsid w:val="2FCE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68</Words>
  <Characters>68</Characters>
  <Lines>0</Lines>
  <Paragraphs>0</Paragraphs>
  <TotalTime>0</TotalTime>
  <ScaleCrop>false</ScaleCrop>
  <LinksUpToDate>false</LinksUpToDate>
  <CharactersWithSpaces>75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2025-09-25T08:47:00Z</dcterms:created>
  <dc:creator>杨</dc:creator>
  <cp:lastModifiedBy>寻幽子</cp:lastModifiedBy>
  <dcterms:modified xsi:type="dcterms:W3CDTF">2025-09-25T08:48:50Z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eyJoZGlkIjoiMGRiZWRlYTZjZTM3NTFmMWE4NmZiZDdjMjI3MzNhYmEiLCJ1c2VySWQiOiIzNzA1ODM3ODEifQ==</vt:lpwstr>
  </property>
  <property fmtid="{D5CDD505-2E9C-101B-9397-08002B2CF9AE}" pid="4" name="ICV">
    <vt:lpwstr>6B24A5F1CE70487BA790300F5A99D902_13</vt:lpwstr>
  </property>
</Properties>
</file>