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C61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</w:pPr>
      <w:r>
        <w:rPr>
          <w:rFonts w:hint="eastAsia" w:ascii="黑体" w:hAnsi="宋体" w:eastAsia="黑体" w:cs="黑体"/>
          <w:color w:val="auto"/>
          <w:kern w:val="0"/>
          <w:sz w:val="36"/>
          <w:szCs w:val="36"/>
        </w:rPr>
        <w:t>河南省省直事业单位拟聘用人员名册表</w:t>
      </w:r>
    </w:p>
    <w:tbl>
      <w:tblPr>
        <w:tblStyle w:val="3"/>
        <w:tblpPr w:leftFromText="180" w:rightFromText="180" w:vertAnchor="text" w:horzAnchor="page" w:tblpX="1045" w:tblpY="575"/>
        <w:tblOverlap w:val="never"/>
        <w:tblW w:w="9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945"/>
        <w:gridCol w:w="645"/>
        <w:gridCol w:w="1075"/>
        <w:gridCol w:w="725"/>
        <w:gridCol w:w="2415"/>
        <w:gridCol w:w="705"/>
        <w:gridCol w:w="900"/>
        <w:gridCol w:w="915"/>
        <w:gridCol w:w="720"/>
      </w:tblGrid>
      <w:tr w14:paraId="4839A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240" w:type="dxa"/>
          <w:trHeight w:val="510" w:hRule="atLeast"/>
        </w:trPr>
        <w:tc>
          <w:tcPr>
            <w:tcW w:w="642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2BD52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textAlignment w:val="auto"/>
              <w:rPr>
                <w:rFonts w:hint="default" w:ascii="宋体" w:hAnsi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</w:rPr>
              <w:t>填报单位：</w:t>
            </w: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lang w:val="en-US" w:eastAsia="zh-CN"/>
              </w:rPr>
              <w:t>郑州大学第二附属医院</w:t>
            </w:r>
            <w:r>
              <w:rPr>
                <w:rFonts w:hint="default" w:ascii="宋体" w:hAnsi="宋体" w:cs="宋体"/>
                <w:color w:val="auto"/>
                <w:kern w:val="0"/>
                <w:sz w:val="28"/>
                <w:szCs w:val="28"/>
              </w:rPr>
              <w:t xml:space="preserve"> </w:t>
            </w:r>
          </w:p>
        </w:tc>
      </w:tr>
      <w:tr w14:paraId="65586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615" w:type="dxa"/>
            <w:vAlign w:val="center"/>
          </w:tcPr>
          <w:p w14:paraId="50B6E17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945" w:type="dxa"/>
            <w:vAlign w:val="center"/>
          </w:tcPr>
          <w:p w14:paraId="72A4399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姓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名</w:t>
            </w:r>
          </w:p>
        </w:tc>
        <w:tc>
          <w:tcPr>
            <w:tcW w:w="645" w:type="dxa"/>
            <w:vAlign w:val="center"/>
          </w:tcPr>
          <w:p w14:paraId="053BE06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075" w:type="dxa"/>
            <w:vAlign w:val="center"/>
          </w:tcPr>
          <w:p w14:paraId="28A4BD2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出生</w:t>
            </w:r>
          </w:p>
          <w:p w14:paraId="20D2DCD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年月</w:t>
            </w:r>
          </w:p>
        </w:tc>
        <w:tc>
          <w:tcPr>
            <w:tcW w:w="725" w:type="dxa"/>
            <w:vAlign w:val="center"/>
          </w:tcPr>
          <w:p w14:paraId="74F9F24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2415" w:type="dxa"/>
            <w:vAlign w:val="center"/>
          </w:tcPr>
          <w:p w14:paraId="0BCC39D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及</w:t>
            </w:r>
          </w:p>
          <w:p w14:paraId="20E8C43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 </w:t>
            </w: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705" w:type="dxa"/>
            <w:vAlign w:val="center"/>
          </w:tcPr>
          <w:p w14:paraId="60D8F4E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学历</w:t>
            </w: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/学位</w:t>
            </w:r>
          </w:p>
        </w:tc>
        <w:tc>
          <w:tcPr>
            <w:tcW w:w="900" w:type="dxa"/>
            <w:vAlign w:val="center"/>
          </w:tcPr>
          <w:p w14:paraId="56E9339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报考岗位</w:t>
            </w:r>
          </w:p>
        </w:tc>
        <w:tc>
          <w:tcPr>
            <w:tcW w:w="915" w:type="dxa"/>
            <w:vAlign w:val="center"/>
          </w:tcPr>
          <w:p w14:paraId="46E4D98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聘用岗位</w:t>
            </w:r>
          </w:p>
        </w:tc>
        <w:tc>
          <w:tcPr>
            <w:tcW w:w="720" w:type="dxa"/>
            <w:vAlign w:val="center"/>
          </w:tcPr>
          <w:p w14:paraId="55E9460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</w:rPr>
              <w:t>备注</w:t>
            </w:r>
          </w:p>
        </w:tc>
      </w:tr>
      <w:tr w14:paraId="6B71D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554E2AB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51ACC46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袁博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4DB7C4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1FECDC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1981.09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5FAF128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22F8A29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09636FA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妇产科学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E7FB93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博士学位</w:t>
            </w:r>
          </w:p>
        </w:tc>
        <w:tc>
          <w:tcPr>
            <w:tcW w:w="900" w:type="dxa"/>
            <w:vAlign w:val="center"/>
          </w:tcPr>
          <w:p w14:paraId="27C9553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14214E9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54A4543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12944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699793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E363AE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刘乃瑞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9C892C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DE8E2F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1973.12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DAD9FE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5F11608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6A6676B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病理学与病理生理学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535E04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2A462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32DDE7A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000E3B2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7B87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7153FAF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48234C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王利君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551B5F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54DC84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1986.04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9476E7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4C7FD5F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58E9DBF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妇产科学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A9DFAC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7131C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6DBAE97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07233D0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6CE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2EC212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1840C5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蔡大军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707FFE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FF8B37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1974.08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C6637C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0280EFE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郑州大学 </w:t>
            </w:r>
          </w:p>
          <w:p w14:paraId="50066BF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妇产科学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4123FE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C2E7F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023752D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332F989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73BB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0DC1A7A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7D0403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孙彩萍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920DFD9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CD3764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1981.07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BE3BE7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61E712D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2B20102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妇产科学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FDAFF4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656F7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5265493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5024182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0EC9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4F50E82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9B5CF1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张洁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F3B05E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52891D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1980.01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092BBFA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55657F7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1014AE1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妇产科学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FE0710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0E1B5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5E2A94F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72C997E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02DAE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1E2D534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52DAAD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王亚芹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7813DF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8B4218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1975.12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559751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49BF430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遵义医学院</w:t>
            </w:r>
          </w:p>
          <w:p w14:paraId="33B1A8F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妇产科学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5F80E0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4E3BA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29DA076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384FA29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6C64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003AE6D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721BF54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李钢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43D417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D6EEDB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1978.07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EBD9F4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45E2B02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44D86E1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临床医学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91AA5C6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B7AC4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6FB6B77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51E7AAC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" w:hAnsi="仿宋" w:eastAsia="仿宋" w:cs="仿宋"/>
                <w:color w:val="auto"/>
              </w:rPr>
            </w:pPr>
          </w:p>
        </w:tc>
      </w:tr>
      <w:tr w14:paraId="11B95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7B12AA3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4EF943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李恩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F13F12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977F7B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1981.10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F83659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0620187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4B7EBB0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内科学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261AA9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C1CEB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7E31582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367666C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007F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31B5454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BC559F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吴会芳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174519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A2644C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1979.08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DC326F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2415" w:type="dxa"/>
            <w:vAlign w:val="center"/>
          </w:tcPr>
          <w:p w14:paraId="753B43F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785E251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内科学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FD27129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35EC6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0917FF5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22CE680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B30F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7D3D239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C18C13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徐辉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F6B831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FDD48E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1981.03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927604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569A9DA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54E1B7E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神经病学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C8B3F99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D4690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143E694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5674EDF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0251A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5C84449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0A4537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葛波涌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AA5BEF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193C02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1977.08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22614F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4DA687E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2BB01F7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5D1CCC6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77799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3EE5B12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2C64FF8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2A632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57FFFE6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C002BA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郑英斌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832D819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5E36A6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1972.11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B3F147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00DF2BE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中南大学</w:t>
            </w:r>
          </w:p>
          <w:p w14:paraId="37EB9C4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C104AF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58BD8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4889175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5667BE5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5AC84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0564EC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33BF82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王慧芳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6747D5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4E8EFB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1977.03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666B89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3DE20BB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河南中医学院</w:t>
            </w:r>
          </w:p>
          <w:p w14:paraId="4B0AD56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中医妇科学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F82862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2B7E2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1DC6536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035B5FB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E0B9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16BB6A6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B0BFFE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胡大蛟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E6322F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07304E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1981.08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F82346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23A9872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河南医药大学</w:t>
            </w:r>
          </w:p>
          <w:p w14:paraId="00A0BFA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临床医学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D99C4C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F88AB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381E1C7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3CCC652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1F3B3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51D80A2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A51BE7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高健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3F41FDF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AFD59A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1970.12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E65E42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2415" w:type="dxa"/>
            <w:vAlign w:val="center"/>
          </w:tcPr>
          <w:p w14:paraId="4426300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河南大学</w:t>
            </w:r>
          </w:p>
          <w:p w14:paraId="5A501BD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临床医学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01E9C5F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本科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4762E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47FC643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2187D80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EBFE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02896AE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F3F6DD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郝淑琴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0B2DD4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A9B639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1975.04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E687EA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353A7EC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新乡医学院</w:t>
            </w:r>
          </w:p>
          <w:p w14:paraId="103F4D4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临床医学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483EC4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本科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FBA19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5BE5F53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24BC624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9CFE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5BBAADB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0A1CCD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张君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4B09E5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7D6D83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1980.06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ED34BC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2415" w:type="dxa"/>
            <w:vAlign w:val="center"/>
          </w:tcPr>
          <w:p w14:paraId="127BBDE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7247C5B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临床医学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7A8ADB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本科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2B291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7F68BA1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457025C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16605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867640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9433E1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罗纳丽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8F98FD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F9DE95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1970.09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C8C3F4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2415" w:type="dxa"/>
            <w:vAlign w:val="center"/>
          </w:tcPr>
          <w:p w14:paraId="081C4A2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12C6FCC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临床医学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BE6DA9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本科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6479C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5AFCA67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13FB4FA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9064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35D4F04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43B017F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景永明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DBD7DD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10C7EF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1972.07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2595BA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2415" w:type="dxa"/>
            <w:vAlign w:val="center"/>
          </w:tcPr>
          <w:p w14:paraId="2F644D7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山西医科大学</w:t>
            </w:r>
          </w:p>
          <w:p w14:paraId="163318E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医学影像学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05CD99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本科</w:t>
            </w:r>
          </w:p>
          <w:p w14:paraId="5CF4893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E6DB5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61008E4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08DC9F6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F004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3C5B504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5D2600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梅胜利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7CD57C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BF6F7B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1972.02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AC9DC5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409B820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河南中医学院</w:t>
            </w:r>
          </w:p>
          <w:p w14:paraId="7A1E686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针灸学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3D9B8CF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本科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BEACF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540D1CF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1CF2F46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F752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3C1B1F3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FC314A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李敏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7C9BFD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9B42C9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1983.04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1CB4FE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195A073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菲律宾莱西姆大学</w:t>
            </w:r>
          </w:p>
          <w:p w14:paraId="0675353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临床心理学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D915A7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博士研究生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A0B7A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29503B9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049C82E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EC02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2CEC64A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5B75A1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葛晓晴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E7DDB8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20F3FE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1986.09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56311B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31A1978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348B96F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83621DF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博士学位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2AA88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08F5F73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5384EA1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4B905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1CAE99A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8609DF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袁峰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B02C5F6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741D3D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1974.11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5B163F3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05212EA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5443E36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麻醉学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79905D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博士学位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4954E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430B38A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7CA8A3A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5E71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1BFC736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B462EB9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许立国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19F773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F6EFAD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1982.12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0B8CDF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2878620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536C292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病理学与病理生理学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B8D72F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A71A0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6B98DB7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5076913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284AF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3CD05D5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5C6C6E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李桃英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1DAC4A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E7106B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1981.08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036A626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3869A53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03A8428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妇产科学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F5865D9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8B884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7D6380E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442624B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4C2A2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2D83EEE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6F12CF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王祥清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7659C3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ECFB28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1983.07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BC0976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5CDE028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535B89D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公共管理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4D4F76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D529C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6A15EE0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34C7643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58A44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4D3129B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1F3F55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李树强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AF9B4C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E0EBED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1982.02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2262E8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7D40690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345672B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康复医学与理疗学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4A15976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50CF2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65C2368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012BA27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82BA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1406FEF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F1A1C9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李杰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2D5CAE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E14BFC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1976.04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90FAE4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2415" w:type="dxa"/>
            <w:vAlign w:val="center"/>
          </w:tcPr>
          <w:p w14:paraId="165DC15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华中科技大学</w:t>
            </w:r>
          </w:p>
          <w:p w14:paraId="10311BF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医学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16F6EB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C4B8E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74D059B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76145E2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56448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3293DD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CFB67A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薛延召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6A228A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78935E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1981.05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6304B0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0B85552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7DC559E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麻醉学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4CA0EB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AAE83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7A3F58A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64790AC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85D6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12FA7F5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8F0E35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C814AF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F7BCFC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1980.08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86B931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3C5D7CC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64A380C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麻醉学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3CEE0B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60762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6859420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04352D2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570B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791B37D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228D29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褚校涵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FDD2BE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8EEEEC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1983.07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0248F9F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1FCDD84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2B7B292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7A8178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B875F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267D3A6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53E7488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051BD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57298BA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AB67D0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郑水长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656FBD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96F490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1978.05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4D239F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2415" w:type="dxa"/>
            <w:vAlign w:val="center"/>
          </w:tcPr>
          <w:p w14:paraId="38D9F57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重庆医科大学</w:t>
            </w:r>
          </w:p>
          <w:p w14:paraId="3C7E1F9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5586EBF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544FA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1344238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45DD119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10CD1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4608470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2BAD33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娄金峰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141A2F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39E848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1981.08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880D4D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3C0697E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6EC4C26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A183A6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D13AC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289372C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3984F0C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5CD6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13D7A11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E26DF9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吴成稳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ACDDB3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FF6930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1983.01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E735D6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14B3475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1A40FB3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A6A7D0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831DC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60614E5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47AC6A7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0BB81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6B61636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57397E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陈茂才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34E28A3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37AFDA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1985.02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C0BD77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1C93D24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69E096F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免疫学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704B57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243BD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1446A9E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0F2D017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2B4B1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767EF3B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D8F46F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冉青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7CC1C3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EE94E6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1971.04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9C7AB9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117D3CF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7FC0FBA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影像医学与核医学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9729B8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硕士学位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4641A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21961E1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1403249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0E2CB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517FF8E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60B62F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王冰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4D144C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C6E546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1979.10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0E647B6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7AE6BE0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新疆医科大学</w:t>
            </w:r>
          </w:p>
          <w:p w14:paraId="6B90249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肿瘤学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C0D8F0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4FE72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73E10E0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31BE63F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A44D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2F67DE7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94AC69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郭艳娜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E065D6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2BEF92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1979.12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70A175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2415" w:type="dxa"/>
            <w:vAlign w:val="center"/>
          </w:tcPr>
          <w:p w14:paraId="48D1F2E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5E0B6DA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肿瘤学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BBA687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6AB1C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6B86BCA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7C845B6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2FDF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323FEF2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0E9E0A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王天义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6A3689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EC9219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1971.09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1FBDBF5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7506A5B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1910BBB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基础医学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035C736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本科学历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B3A47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62A74F1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2657CC6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D6DC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252102C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1660B1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李远超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16DFC3A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4CF6B9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1987.05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7DC5912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1DD77F1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2C8D76B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临床医学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2D6B8E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BFB21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19429AD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121A2BE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7EB8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7B22B59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E804A1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赖耀文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8E044F9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D1F6CA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1985.08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5D676AE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5FD1221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郑州大学</w:t>
            </w:r>
          </w:p>
          <w:p w14:paraId="24E06F7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药理学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A2B65D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E746B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4358D39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5637ED1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0B5D6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32C3561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C819C03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叶凯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06D8A1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F0B769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1991.07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3A7C33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2415" w:type="dxa"/>
            <w:vAlign w:val="center"/>
          </w:tcPr>
          <w:p w14:paraId="31BC4C6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菲律宾安格拉斯大学</w:t>
            </w:r>
          </w:p>
          <w:p w14:paraId="7B369B8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健康促进与教育学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DC8E0B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博士研究生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F6935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6BD20C6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3700B0C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4CF6E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5" w:type="dxa"/>
            <w:vAlign w:val="center"/>
          </w:tcPr>
          <w:p w14:paraId="773193B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65D658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李曦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9151AA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5483D4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1992.07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297EFA6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群众</w:t>
            </w:r>
          </w:p>
        </w:tc>
        <w:tc>
          <w:tcPr>
            <w:tcW w:w="2415" w:type="dxa"/>
            <w:vAlign w:val="center"/>
          </w:tcPr>
          <w:p w14:paraId="479B78F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马来西亚世纪大学 管理学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1B5EBF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博士研究生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B83A6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专业技术岗位</w:t>
            </w:r>
          </w:p>
        </w:tc>
        <w:tc>
          <w:tcPr>
            <w:tcW w:w="915" w:type="dxa"/>
            <w:vAlign w:val="center"/>
          </w:tcPr>
          <w:p w14:paraId="39BDE18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同招聘岗位</w:t>
            </w:r>
          </w:p>
        </w:tc>
        <w:tc>
          <w:tcPr>
            <w:tcW w:w="720" w:type="dxa"/>
            <w:vAlign w:val="center"/>
          </w:tcPr>
          <w:p w14:paraId="4847227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5E299D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4NmNmZmJkNTM2YmZlZTAzZDdkMjYxYzQxODcxNjMifQ=="/>
  </w:docVars>
  <w:rsids>
    <w:rsidRoot w:val="00172A27"/>
    <w:rsid w:val="001076B6"/>
    <w:rsid w:val="008A1B6A"/>
    <w:rsid w:val="00964D5B"/>
    <w:rsid w:val="00BE1F93"/>
    <w:rsid w:val="00C450E3"/>
    <w:rsid w:val="00CF2469"/>
    <w:rsid w:val="09276658"/>
    <w:rsid w:val="0ABD0017"/>
    <w:rsid w:val="15E608C3"/>
    <w:rsid w:val="169F6585"/>
    <w:rsid w:val="18B91B43"/>
    <w:rsid w:val="1C7D470D"/>
    <w:rsid w:val="21645867"/>
    <w:rsid w:val="2ECE3C79"/>
    <w:rsid w:val="2F957F31"/>
    <w:rsid w:val="31E3230A"/>
    <w:rsid w:val="31FB50CF"/>
    <w:rsid w:val="323669BA"/>
    <w:rsid w:val="36B04951"/>
    <w:rsid w:val="3A456E91"/>
    <w:rsid w:val="47002CA9"/>
    <w:rsid w:val="4A7D430D"/>
    <w:rsid w:val="4CE74FD7"/>
    <w:rsid w:val="5273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qFormat/>
    <w:uiPriority w:val="99"/>
    <w:pPr>
      <w:ind w:left="100" w:leftChars="2500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日期 字符"/>
    <w:basedOn w:val="5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1688</Words>
  <Characters>2022</Characters>
  <Lines>1</Lines>
  <Paragraphs>1</Paragraphs>
  <TotalTime>20</TotalTime>
  <ScaleCrop>false</ScaleCrop>
  <LinksUpToDate>false</LinksUpToDate>
  <CharactersWithSpaces>2027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2020-08-07T02:37:00Z</dcterms:created>
  <dc:creator>Administrator</dc:creator>
  <cp:lastModifiedBy>杨淼</cp:lastModifiedBy>
  <cp:lastPrinted>2026-05-19T04:02:00Z</cp:lastPrinted>
  <dcterms:modified xsi:type="dcterms:W3CDTF">2026-05-19T04:09:56Z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1118095F6D6E411DB657448F52FE0D46_12</vt:lpwstr>
  </property>
  <property fmtid="{D5CDD505-2E9C-101B-9397-08002B2CF9AE}" pid="4" name="KSOTemplateDocerSaveRecord">
    <vt:lpwstr>eyJoZGlkIjoiZmM3YmVhODJhZjNmZmYwMjJmMjRiZmQzMzI2YTJlYjIiLCJ1c2VySWQiOiI2NTIwNDgyOTUifQ==</vt:lpwstr>
  </property>
</Properties>
</file>