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B1C02">
      <w:pPr>
        <w:keepNext w:val="0"/>
        <w:keepLines w:val="0"/>
        <w:pageBreakBefore w:val="0"/>
        <w:kinsoku/>
        <w:wordWrap/>
        <w:overflowPunct/>
        <w:topLinePunct w:val="0"/>
        <w:autoSpaceDE/>
        <w:autoSpaceDN/>
        <w:bidi w:val="0"/>
        <w:snapToGrid/>
        <w:spacing w:line="560" w:lineRule="exact"/>
        <w:jc w:val="left"/>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附件3</w:t>
      </w:r>
    </w:p>
    <w:p w14:paraId="782D7ED4">
      <w:pPr>
        <w:keepNext w:val="0"/>
        <w:keepLines w:val="0"/>
        <w:pageBreakBefore w:val="0"/>
        <w:kinsoku/>
        <w:wordWrap/>
        <w:overflowPunct/>
        <w:topLinePunct w:val="0"/>
        <w:autoSpaceDE/>
        <w:autoSpaceDN/>
        <w:bidi w:val="0"/>
        <w:snapToGrid/>
        <w:spacing w:line="560" w:lineRule="exact"/>
        <w:jc w:val="center"/>
        <w:rPr>
          <w:rFonts w:hint="eastAsia" w:ascii="方正小标宋_GBK" w:hAnsi="方正小标宋_GBK" w:eastAsia="方正小标宋_GBK" w:cs="方正小标宋_GBK"/>
          <w:b w:val="0"/>
          <w:bCs w:val="0"/>
          <w:sz w:val="44"/>
          <w:szCs w:val="44"/>
          <w:highlight w:val="none"/>
          <w:u w:val="none"/>
          <w:lang w:val="en-US" w:eastAsia="zh-CN"/>
        </w:rPr>
      </w:pPr>
      <w:r>
        <w:rPr>
          <w:rFonts w:hint="eastAsia" w:ascii="方正小标宋_GBK" w:hAnsi="方正小标宋_GBK" w:eastAsia="方正小标宋_GBK" w:cs="方正小标宋_GBK"/>
          <w:b w:val="0"/>
          <w:bCs w:val="0"/>
          <w:sz w:val="44"/>
          <w:szCs w:val="44"/>
          <w:highlight w:val="none"/>
          <w:u w:val="none"/>
          <w:lang w:val="en-US" w:eastAsia="zh-CN"/>
        </w:rPr>
        <w:t>报考指南</w:t>
      </w:r>
    </w:p>
    <w:p w14:paraId="6C20C490">
      <w:pPr>
        <w:keepNext w:val="0"/>
        <w:keepLines w:val="0"/>
        <w:pageBreakBefore w:val="0"/>
        <w:kinsoku/>
        <w:wordWrap/>
        <w:overflowPunct/>
        <w:topLinePunct w:val="0"/>
        <w:autoSpaceDE/>
        <w:autoSpaceDN/>
        <w:bidi w:val="0"/>
        <w:snapToGrid/>
        <w:spacing w:line="560" w:lineRule="exact"/>
        <w:jc w:val="center"/>
        <w:rPr>
          <w:rFonts w:hint="default" w:ascii="Times New Roman" w:hAnsi="Times New Roman" w:eastAsia="创艺简标宋" w:cs="Times New Roman"/>
          <w:sz w:val="32"/>
          <w:szCs w:val="32"/>
          <w:highlight w:val="none"/>
          <w:u w:val="none"/>
          <w:lang w:val="en-US" w:eastAsia="zh-CN"/>
        </w:rPr>
      </w:pPr>
    </w:p>
    <w:p w14:paraId="7A3A224B">
      <w:pPr>
        <w:keepNext w:val="0"/>
        <w:keepLines w:val="0"/>
        <w:pageBreakBefore w:val="0"/>
        <w:kinsoku/>
        <w:wordWrap/>
        <w:overflowPunct/>
        <w:topLinePunct w:val="0"/>
        <w:autoSpaceDE/>
        <w:autoSpaceDN/>
        <w:bidi w:val="0"/>
        <w:snapToGrid/>
        <w:spacing w:line="560" w:lineRule="exact"/>
        <w:ind w:firstLine="640" w:firstLineChars="200"/>
        <w:jc w:val="both"/>
        <w:rPr>
          <w:rFonts w:hint="default" w:ascii="仿宋" w:hAnsi="仿宋" w:eastAsia="黑体" w:cs="Times New Roman"/>
          <w:sz w:val="32"/>
          <w:szCs w:val="32"/>
          <w:highlight w:val="none"/>
          <w:u w:val="none"/>
          <w:lang w:val="en-US" w:eastAsia="zh-CN"/>
        </w:rPr>
      </w:pPr>
      <w:r>
        <w:rPr>
          <w:rFonts w:hint="default" w:ascii="仿宋" w:hAnsi="仿宋" w:eastAsia="黑体" w:cs="Times New Roman"/>
          <w:sz w:val="32"/>
          <w:szCs w:val="32"/>
          <w:highlight w:val="none"/>
          <w:u w:val="none"/>
          <w:lang w:val="en-US" w:eastAsia="zh-CN"/>
        </w:rPr>
        <w:t>一、关于报名</w:t>
      </w:r>
    </w:p>
    <w:p w14:paraId="1D9CF86F">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default" w:ascii="仿宋" w:hAnsi="仿宋" w:eastAsia="楷体_GB2312" w:cs="Times New Roman"/>
          <w:b/>
          <w:bCs/>
          <w:color w:val="auto"/>
          <w:kern w:val="0"/>
          <w:sz w:val="32"/>
          <w:szCs w:val="32"/>
          <w:highlight w:val="none"/>
          <w:u w:val="none"/>
          <w:lang w:val="en-US" w:eastAsia="zh-CN"/>
        </w:rPr>
        <w:t>1.</w:t>
      </w:r>
      <w:r>
        <w:rPr>
          <w:rFonts w:hint="eastAsia" w:ascii="仿宋" w:hAnsi="仿宋" w:eastAsia="楷体_GB2312" w:cs="Times New Roman"/>
          <w:b/>
          <w:bCs/>
          <w:color w:val="auto"/>
          <w:kern w:val="0"/>
          <w:sz w:val="32"/>
          <w:szCs w:val="32"/>
          <w:highlight w:val="none"/>
          <w:u w:val="none"/>
          <w:lang w:val="en-US" w:eastAsia="zh-CN"/>
        </w:rPr>
        <w:t>报考人员</w:t>
      </w:r>
      <w:r>
        <w:rPr>
          <w:rFonts w:hint="default" w:ascii="仿宋" w:hAnsi="仿宋" w:eastAsia="楷体_GB2312" w:cs="Times New Roman"/>
          <w:b/>
          <w:bCs/>
          <w:color w:val="auto"/>
          <w:kern w:val="0"/>
          <w:sz w:val="32"/>
          <w:szCs w:val="32"/>
          <w:highlight w:val="none"/>
          <w:u w:val="none"/>
          <w:lang w:val="en-US" w:eastAsia="zh-CN"/>
        </w:rPr>
        <w:t>在招聘系统中</w:t>
      </w:r>
      <w:r>
        <w:rPr>
          <w:rFonts w:hint="default" w:ascii="仿宋" w:hAnsi="仿宋" w:eastAsia="楷体_GB2312" w:cs="Times New Roman"/>
          <w:b/>
          <w:color w:val="auto"/>
          <w:kern w:val="0"/>
          <w:sz w:val="32"/>
          <w:szCs w:val="32"/>
          <w:highlight w:val="none"/>
          <w:u w:val="none"/>
          <w:lang w:eastAsia="zh-CN"/>
        </w:rPr>
        <w:t>填写报名信息应注意哪些事项</w:t>
      </w:r>
      <w:r>
        <w:rPr>
          <w:rFonts w:hint="default" w:ascii="仿宋" w:hAnsi="仿宋" w:eastAsia="楷体_GB2312" w:cs="Times New Roman"/>
          <w:b/>
          <w:color w:val="auto"/>
          <w:kern w:val="0"/>
          <w:sz w:val="32"/>
          <w:szCs w:val="32"/>
          <w:highlight w:val="none"/>
          <w:u w:val="none"/>
          <w:lang w:val="en-US" w:eastAsia="zh-CN" w:bidi="ar-SA"/>
        </w:rPr>
        <w:t>？</w:t>
      </w:r>
    </w:p>
    <w:p w14:paraId="0EC2B8C9">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eastAsia"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报考人员必须认真填写报名信息，并对所填信息的真实性、准确性和完整性承担完全责任。其中，学习和工作经历栏目应按时间先后顺序，从高中开始，填写何年何月至何年何月在何地、何单位学习工作、任何职。对大学期间的学习经历，须填写清楚学校、院系、专业名称。为避免影响招聘单位审查是否构成回避关系岗位，需填写家庭成员及主要社会关系。</w:t>
      </w:r>
    </w:p>
    <w:p w14:paraId="79D4F9CB">
      <w:pPr>
        <w:pStyle w:val="2"/>
        <w:keepNext w:val="0"/>
        <w:keepLines w:val="0"/>
        <w:pageBreakBefore w:val="0"/>
        <w:kinsoku/>
        <w:wordWrap/>
        <w:overflowPunct/>
        <w:topLinePunct w:val="0"/>
        <w:autoSpaceDE/>
        <w:autoSpaceDN/>
        <w:bidi w:val="0"/>
        <w:snapToGrid/>
        <w:spacing w:line="560" w:lineRule="exact"/>
        <w:ind w:left="638" w:leftChars="304" w:firstLine="0" w:firstLineChars="0"/>
        <w:rPr>
          <w:rFonts w:hint="default" w:ascii="仿宋" w:hAnsi="仿宋" w:eastAsia="楷体_GB2312" w:cs="Times New Roman"/>
          <w:b/>
          <w:bCs w:val="0"/>
          <w:color w:val="auto"/>
          <w:kern w:val="0"/>
          <w:sz w:val="32"/>
          <w:szCs w:val="32"/>
          <w:highlight w:val="none"/>
          <w:u w:val="none"/>
          <w:lang w:val="en-US" w:eastAsia="zh-CN" w:bidi="ar-SA"/>
        </w:rPr>
      </w:pPr>
      <w:r>
        <w:rPr>
          <w:rFonts w:hint="default" w:ascii="仿宋" w:hAnsi="仿宋" w:eastAsia="楷体_GB2312" w:cs="Times New Roman"/>
          <w:b/>
          <w:color w:val="auto"/>
          <w:kern w:val="0"/>
          <w:sz w:val="32"/>
          <w:szCs w:val="32"/>
          <w:highlight w:val="none"/>
          <w:u w:val="none"/>
          <w:lang w:val="en-US" w:eastAsia="zh-CN"/>
        </w:rPr>
        <w:t>2.</w:t>
      </w:r>
      <w:r>
        <w:rPr>
          <w:rFonts w:hint="eastAsia" w:ascii="仿宋" w:hAnsi="仿宋" w:eastAsia="楷体_GB2312" w:cs="Times New Roman"/>
          <w:b/>
          <w:bCs/>
          <w:color w:val="auto"/>
          <w:kern w:val="0"/>
          <w:sz w:val="32"/>
          <w:szCs w:val="32"/>
          <w:highlight w:val="none"/>
          <w:u w:val="none"/>
          <w:lang w:val="en-US" w:eastAsia="zh-CN"/>
        </w:rPr>
        <w:t>报考人员</w:t>
      </w:r>
      <w:r>
        <w:rPr>
          <w:rFonts w:hint="default" w:ascii="仿宋" w:hAnsi="仿宋" w:eastAsia="楷体_GB2312" w:cs="Times New Roman"/>
          <w:b/>
          <w:bCs/>
          <w:color w:val="auto"/>
          <w:kern w:val="0"/>
          <w:sz w:val="32"/>
          <w:szCs w:val="32"/>
          <w:highlight w:val="none"/>
          <w:u w:val="none"/>
          <w:lang w:val="en-US" w:eastAsia="zh-CN"/>
        </w:rPr>
        <w:t>在</w:t>
      </w:r>
      <w:r>
        <w:rPr>
          <w:rFonts w:hint="default" w:ascii="仿宋" w:hAnsi="仿宋" w:eastAsia="楷体_GB2312" w:cs="Times New Roman"/>
          <w:b/>
          <w:color w:val="auto"/>
          <w:kern w:val="0"/>
          <w:sz w:val="32"/>
          <w:szCs w:val="32"/>
          <w:highlight w:val="none"/>
          <w:u w:val="none"/>
          <w:lang w:val="en-US" w:eastAsia="zh-CN"/>
        </w:rPr>
        <w:t>报名期间可否</w:t>
      </w:r>
      <w:r>
        <w:rPr>
          <w:rFonts w:hint="default" w:ascii="仿宋" w:hAnsi="仿宋" w:eastAsia="楷体_GB2312" w:cs="Times New Roman"/>
          <w:b/>
          <w:bCs w:val="0"/>
          <w:color w:val="auto"/>
          <w:kern w:val="0"/>
          <w:sz w:val="32"/>
          <w:szCs w:val="32"/>
          <w:highlight w:val="none"/>
          <w:u w:val="none"/>
          <w:lang w:val="en-US" w:eastAsia="zh-CN" w:bidi="ar-SA"/>
        </w:rPr>
        <w:t>更改报考岗位？</w:t>
      </w:r>
    </w:p>
    <w:p w14:paraId="44C45E03">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报考人员</w:t>
      </w:r>
      <w:r>
        <w:rPr>
          <w:rFonts w:hint="default" w:ascii="Times New Roman" w:hAnsi="Times New Roman" w:eastAsia="方正仿宋_GBK" w:cs="Times New Roman"/>
          <w:color w:val="auto"/>
          <w:spacing w:val="0"/>
          <w:kern w:val="2"/>
          <w:sz w:val="32"/>
          <w:szCs w:val="32"/>
          <w:highlight w:val="none"/>
          <w:u w:val="none"/>
          <w:lang w:val="en-US" w:eastAsia="zh-CN" w:bidi="ar-SA"/>
        </w:rPr>
        <w:t>进</w:t>
      </w:r>
      <w:r>
        <w:rPr>
          <w:rFonts w:hint="default" w:ascii="仿宋" w:hAnsi="仿宋" w:eastAsia="仿宋" w:cs="仿宋"/>
          <w:color w:val="auto"/>
          <w:kern w:val="0"/>
          <w:sz w:val="32"/>
          <w:szCs w:val="32"/>
          <w:highlight w:val="none"/>
          <w:u w:val="none"/>
          <w:lang w:val="en-US" w:eastAsia="zh-CN"/>
        </w:rPr>
        <w:t>入</w:t>
      </w:r>
      <w:r>
        <w:rPr>
          <w:rFonts w:hint="eastAsia" w:ascii="仿宋" w:hAnsi="仿宋" w:eastAsia="仿宋" w:cs="仿宋"/>
          <w:color w:val="auto"/>
          <w:kern w:val="0"/>
          <w:sz w:val="32"/>
          <w:szCs w:val="32"/>
          <w:highlight w:val="none"/>
          <w:u w:val="none"/>
          <w:lang w:val="en-US" w:eastAsia="zh-CN"/>
        </w:rPr>
        <w:t>报名</w:t>
      </w:r>
      <w:r>
        <w:rPr>
          <w:rFonts w:hint="default" w:ascii="仿宋" w:hAnsi="仿宋" w:eastAsia="仿宋" w:cs="仿宋"/>
          <w:color w:val="auto"/>
          <w:kern w:val="0"/>
          <w:sz w:val="32"/>
          <w:szCs w:val="32"/>
          <w:highlight w:val="none"/>
          <w:u w:val="none"/>
          <w:lang w:val="en-US" w:eastAsia="zh-CN"/>
        </w:rPr>
        <w:t>系统</w:t>
      </w:r>
      <w:r>
        <w:rPr>
          <w:rFonts w:hint="default" w:ascii="Times New Roman" w:hAnsi="Times New Roman" w:eastAsia="方正仿宋_GBK" w:cs="Times New Roman"/>
          <w:color w:val="auto"/>
          <w:spacing w:val="0"/>
          <w:kern w:val="2"/>
          <w:sz w:val="32"/>
          <w:szCs w:val="32"/>
          <w:highlight w:val="none"/>
          <w:u w:val="none"/>
          <w:lang w:val="en-US" w:eastAsia="zh-CN" w:bidi="ar-SA"/>
        </w:rPr>
        <w:t>“确认提交”</w:t>
      </w:r>
      <w:r>
        <w:rPr>
          <w:rFonts w:hint="default" w:ascii="仿宋" w:hAnsi="仿宋" w:eastAsia="仿宋" w:cs="仿宋"/>
          <w:color w:val="auto"/>
          <w:kern w:val="0"/>
          <w:sz w:val="32"/>
          <w:szCs w:val="32"/>
          <w:highlight w:val="none"/>
          <w:u w:val="none"/>
          <w:lang w:val="en-US" w:eastAsia="zh-CN"/>
        </w:rPr>
        <w:t>后不能再改报其他岗位。</w:t>
      </w:r>
    </w:p>
    <w:p w14:paraId="09511B11">
      <w:pPr>
        <w:pStyle w:val="2"/>
        <w:keepNext w:val="0"/>
        <w:keepLines w:val="0"/>
        <w:pageBreakBefore w:val="0"/>
        <w:kinsoku/>
        <w:wordWrap/>
        <w:overflowPunct/>
        <w:topLinePunct w:val="0"/>
        <w:autoSpaceDE/>
        <w:autoSpaceDN/>
        <w:bidi w:val="0"/>
        <w:snapToGrid/>
        <w:spacing w:line="560" w:lineRule="exact"/>
        <w:ind w:left="640" w:leftChars="305" w:firstLine="0" w:firstLineChars="0"/>
        <w:rPr>
          <w:rFonts w:hint="default" w:ascii="仿宋" w:hAnsi="仿宋" w:eastAsia="楷体_GB2312" w:cs="Times New Roman"/>
          <w:b/>
          <w:bCs w:val="0"/>
          <w:color w:val="auto"/>
          <w:kern w:val="0"/>
          <w:sz w:val="32"/>
          <w:szCs w:val="32"/>
          <w:highlight w:val="none"/>
          <w:u w:val="none"/>
          <w:lang w:val="en-US" w:eastAsia="zh-CN"/>
        </w:rPr>
      </w:pPr>
      <w:r>
        <w:rPr>
          <w:rFonts w:hint="default" w:ascii="仿宋" w:hAnsi="仿宋" w:eastAsia="楷体_GB2312" w:cs="Times New Roman"/>
          <w:b/>
          <w:bCs w:val="0"/>
          <w:color w:val="auto"/>
          <w:kern w:val="0"/>
          <w:sz w:val="32"/>
          <w:szCs w:val="32"/>
          <w:highlight w:val="none"/>
          <w:u w:val="none"/>
          <w:lang w:val="en-US" w:eastAsia="zh-CN" w:bidi="ar-SA"/>
        </w:rPr>
        <w:t>3.</w:t>
      </w:r>
      <w:r>
        <w:rPr>
          <w:rFonts w:hint="eastAsia" w:ascii="仿宋" w:hAnsi="仿宋" w:eastAsia="楷体_GB2312" w:cs="Times New Roman"/>
          <w:b/>
          <w:bCs w:val="0"/>
          <w:color w:val="auto"/>
          <w:kern w:val="0"/>
          <w:sz w:val="32"/>
          <w:szCs w:val="32"/>
          <w:highlight w:val="none"/>
          <w:u w:val="none"/>
          <w:lang w:val="en-US" w:eastAsia="zh-CN" w:bidi="ar-SA"/>
        </w:rPr>
        <w:t>报考人员</w:t>
      </w:r>
      <w:r>
        <w:rPr>
          <w:rFonts w:hint="default" w:ascii="仿宋" w:hAnsi="仿宋" w:eastAsia="楷体_GB2312" w:cs="Times New Roman"/>
          <w:b/>
          <w:bCs w:val="0"/>
          <w:color w:val="auto"/>
          <w:kern w:val="0"/>
          <w:sz w:val="32"/>
          <w:szCs w:val="32"/>
          <w:highlight w:val="none"/>
          <w:u w:val="none"/>
          <w:lang w:val="en-US" w:eastAsia="zh-CN"/>
        </w:rPr>
        <w:t>是否需要缴费？</w:t>
      </w:r>
    </w:p>
    <w:p w14:paraId="3FB7F624">
      <w:pPr>
        <w:pStyle w:val="2"/>
        <w:keepNext w:val="0"/>
        <w:keepLines w:val="0"/>
        <w:pageBreakBefore w:val="0"/>
        <w:kinsoku/>
        <w:wordWrap/>
        <w:overflowPunct/>
        <w:topLinePunct w:val="0"/>
        <w:autoSpaceDE/>
        <w:autoSpaceDN/>
        <w:bidi w:val="0"/>
        <w:snapToGrid/>
        <w:spacing w:line="560" w:lineRule="exact"/>
        <w:ind w:left="643" w:leftChars="0" w:hanging="643" w:hangingChars="200"/>
        <w:rPr>
          <w:rFonts w:hint="default" w:ascii="仿宋" w:hAnsi="仿宋" w:eastAsia="楷体_GB2312" w:cs="Times New Roman"/>
          <w:b/>
          <w:bCs w:val="0"/>
          <w:color w:val="auto"/>
          <w:kern w:val="0"/>
          <w:sz w:val="32"/>
          <w:szCs w:val="32"/>
          <w:highlight w:val="none"/>
          <w:u w:val="none"/>
          <w:lang w:val="en-US" w:eastAsia="zh-CN"/>
        </w:rPr>
      </w:pPr>
      <w:r>
        <w:rPr>
          <w:rFonts w:hint="default" w:ascii="仿宋" w:hAnsi="仿宋" w:eastAsia="楷体_GB2312" w:cs="Times New Roman"/>
          <w:b/>
          <w:bCs w:val="0"/>
          <w:color w:val="auto"/>
          <w:kern w:val="0"/>
          <w:sz w:val="32"/>
          <w:szCs w:val="32"/>
          <w:highlight w:val="none"/>
          <w:u w:val="none"/>
          <w:lang w:val="en-US" w:eastAsia="zh-CN"/>
        </w:rPr>
        <w:t xml:space="preserve"> </w:t>
      </w:r>
      <w:r>
        <w:rPr>
          <w:rFonts w:hint="default" w:ascii="仿宋" w:hAnsi="仿宋" w:eastAsia="仿宋" w:cs="仿宋"/>
          <w:color w:val="auto"/>
          <w:kern w:val="0"/>
          <w:sz w:val="32"/>
          <w:szCs w:val="32"/>
          <w:highlight w:val="none"/>
          <w:u w:val="none"/>
          <w:lang w:val="en-US" w:eastAsia="zh-CN" w:bidi="ar-SA"/>
        </w:rPr>
        <w:t xml:space="preserve">   不需要。</w:t>
      </w:r>
    </w:p>
    <w:p w14:paraId="76F69EAC">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 w:hAnsi="仿宋" w:eastAsia="黑体" w:cs="Times New Roman"/>
          <w:b w:val="0"/>
          <w:bCs/>
          <w:color w:val="auto"/>
          <w:kern w:val="0"/>
          <w:sz w:val="32"/>
          <w:szCs w:val="32"/>
          <w:highlight w:val="none"/>
          <w:u w:val="none"/>
          <w:lang w:val="en-US" w:eastAsia="zh-CN" w:bidi="ar-SA"/>
        </w:rPr>
      </w:pPr>
      <w:r>
        <w:rPr>
          <w:rFonts w:hint="eastAsia" w:ascii="仿宋" w:hAnsi="仿宋" w:eastAsia="黑体" w:cs="Times New Roman"/>
          <w:b w:val="0"/>
          <w:bCs/>
          <w:color w:val="auto"/>
          <w:kern w:val="0"/>
          <w:sz w:val="32"/>
          <w:szCs w:val="32"/>
          <w:highlight w:val="none"/>
          <w:u w:val="none"/>
          <w:lang w:val="en-US" w:eastAsia="zh-CN" w:bidi="ar-SA"/>
        </w:rPr>
        <w:t>二</w:t>
      </w:r>
      <w:r>
        <w:rPr>
          <w:rFonts w:hint="default" w:ascii="仿宋" w:hAnsi="仿宋" w:eastAsia="黑体" w:cs="Times New Roman"/>
          <w:b w:val="0"/>
          <w:bCs/>
          <w:color w:val="auto"/>
          <w:kern w:val="0"/>
          <w:sz w:val="32"/>
          <w:szCs w:val="32"/>
          <w:highlight w:val="none"/>
          <w:u w:val="none"/>
          <w:lang w:val="en-US" w:eastAsia="zh-CN" w:bidi="ar-SA"/>
        </w:rPr>
        <w:t>、关于学历、学位</w:t>
      </w:r>
    </w:p>
    <w:p w14:paraId="763194B1">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仿宋" w:hAnsi="仿宋" w:eastAsia="楷体_GB2312" w:cs="Times New Roman"/>
          <w:b/>
          <w:color w:val="auto"/>
          <w:kern w:val="0"/>
          <w:sz w:val="32"/>
          <w:szCs w:val="32"/>
          <w:highlight w:val="none"/>
          <w:u w:val="none"/>
          <w:lang w:val="en-US" w:eastAsia="zh-CN"/>
        </w:rPr>
      </w:pPr>
      <w:r>
        <w:rPr>
          <w:rFonts w:hint="eastAsia" w:ascii="仿宋" w:hAnsi="仿宋" w:eastAsia="楷体_GB2312" w:cs="Times New Roman"/>
          <w:b/>
          <w:color w:val="auto"/>
          <w:kern w:val="0"/>
          <w:sz w:val="32"/>
          <w:szCs w:val="32"/>
          <w:highlight w:val="none"/>
          <w:u w:val="none"/>
          <w:lang w:val="en-US" w:eastAsia="zh-CN"/>
        </w:rPr>
        <w:t>4</w:t>
      </w:r>
      <w:r>
        <w:rPr>
          <w:rFonts w:hint="default" w:ascii="仿宋" w:hAnsi="仿宋" w:eastAsia="楷体_GB2312" w:cs="Times New Roman"/>
          <w:b/>
          <w:color w:val="auto"/>
          <w:kern w:val="0"/>
          <w:sz w:val="32"/>
          <w:szCs w:val="32"/>
          <w:highlight w:val="none"/>
          <w:u w:val="none"/>
          <w:lang w:val="en-US" w:eastAsia="zh-CN"/>
        </w:rPr>
        <w:t>.怎样理解招聘岗位中的“学历”、“学位”条件？</w:t>
      </w:r>
    </w:p>
    <w:p w14:paraId="1137D185">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报考人员</w:t>
      </w:r>
      <w:r>
        <w:rPr>
          <w:rFonts w:hint="default" w:ascii="仿宋" w:hAnsi="仿宋" w:eastAsia="仿宋" w:cs="仿宋"/>
          <w:color w:val="auto"/>
          <w:kern w:val="0"/>
          <w:sz w:val="32"/>
          <w:szCs w:val="32"/>
          <w:highlight w:val="none"/>
          <w:u w:val="none"/>
          <w:lang w:val="en-US" w:eastAsia="zh-CN"/>
        </w:rPr>
        <w:t>应具备与招聘岗位要求一致的学历、学位。</w:t>
      </w:r>
    </w:p>
    <w:p w14:paraId="06BE0869">
      <w:pPr>
        <w:keepNext w:val="0"/>
        <w:keepLines w:val="0"/>
        <w:pageBreakBefore w:val="0"/>
        <w:kinsoku/>
        <w:wordWrap/>
        <w:overflowPunct/>
        <w:topLinePunct w:val="0"/>
        <w:autoSpaceDE/>
        <w:autoSpaceDN/>
        <w:bidi w:val="0"/>
        <w:adjustRightInd w:val="0"/>
        <w:snapToGrid/>
        <w:spacing w:line="560" w:lineRule="exact"/>
        <w:ind w:firstLine="643" w:firstLineChars="200"/>
        <w:rPr>
          <w:rFonts w:hint="default" w:ascii="仿宋" w:hAnsi="仿宋" w:eastAsia="楷体_GB2312" w:cs="Times New Roman"/>
          <w:b/>
          <w:color w:val="auto"/>
          <w:kern w:val="0"/>
          <w:sz w:val="32"/>
          <w:szCs w:val="32"/>
          <w:highlight w:val="none"/>
          <w:u w:val="none"/>
          <w:lang w:val="en-US" w:eastAsia="zh-CN"/>
        </w:rPr>
      </w:pPr>
      <w:r>
        <w:rPr>
          <w:rFonts w:hint="eastAsia" w:ascii="仿宋" w:hAnsi="仿宋" w:eastAsia="楷体_GB2312" w:cs="Times New Roman"/>
          <w:b/>
          <w:color w:val="auto"/>
          <w:kern w:val="0"/>
          <w:sz w:val="32"/>
          <w:szCs w:val="32"/>
          <w:highlight w:val="none"/>
          <w:u w:val="none"/>
          <w:lang w:val="en-US" w:eastAsia="zh-CN"/>
        </w:rPr>
        <w:t>5</w:t>
      </w:r>
      <w:r>
        <w:rPr>
          <w:rFonts w:hint="default" w:ascii="仿宋" w:hAnsi="仿宋" w:eastAsia="楷体_GB2312" w:cs="Times New Roman"/>
          <w:b/>
          <w:color w:val="auto"/>
          <w:kern w:val="0"/>
          <w:sz w:val="32"/>
          <w:szCs w:val="32"/>
          <w:highlight w:val="none"/>
          <w:u w:val="none"/>
          <w:lang w:val="en-US" w:eastAsia="zh-CN"/>
        </w:rPr>
        <w:t>.自学考试、成人教育、网络教育、夜大、电大等毕业生可</w:t>
      </w:r>
      <w:r>
        <w:rPr>
          <w:rFonts w:hint="eastAsia" w:ascii="仿宋" w:hAnsi="仿宋" w:eastAsia="楷体_GB2312" w:cs="Times New Roman"/>
          <w:b/>
          <w:color w:val="auto"/>
          <w:kern w:val="0"/>
          <w:sz w:val="32"/>
          <w:szCs w:val="32"/>
          <w:highlight w:val="none"/>
          <w:u w:val="none"/>
          <w:lang w:val="en-US" w:eastAsia="zh-CN"/>
        </w:rPr>
        <w:t>否</w:t>
      </w:r>
      <w:r>
        <w:rPr>
          <w:rFonts w:hint="default" w:ascii="仿宋" w:hAnsi="仿宋" w:eastAsia="楷体_GB2312" w:cs="Times New Roman"/>
          <w:b/>
          <w:color w:val="auto"/>
          <w:kern w:val="0"/>
          <w:sz w:val="32"/>
          <w:szCs w:val="32"/>
          <w:highlight w:val="none"/>
          <w:u w:val="none"/>
          <w:lang w:val="en-US" w:eastAsia="zh-CN"/>
        </w:rPr>
        <w:t>报考？</w:t>
      </w:r>
    </w:p>
    <w:p w14:paraId="6F7B563E">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非普通高等学历教育的其他国民教育形式（自学考试、成人教育、网络教育、夜大、电大等）毕业生符合招聘岗位要求的，可以报考。</w:t>
      </w:r>
    </w:p>
    <w:p w14:paraId="3132CEF4">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仿宋" w:hAnsi="仿宋" w:eastAsia="楷体_GB2312" w:cs="Times New Roman"/>
          <w:b/>
          <w:color w:val="auto"/>
          <w:kern w:val="0"/>
          <w:sz w:val="32"/>
          <w:szCs w:val="32"/>
          <w:highlight w:val="none"/>
          <w:u w:val="none"/>
          <w:lang w:val="en-US" w:eastAsia="zh-CN"/>
        </w:rPr>
      </w:pPr>
      <w:r>
        <w:rPr>
          <w:rFonts w:hint="eastAsia" w:ascii="仿宋" w:hAnsi="仿宋" w:eastAsia="楷体_GB2312" w:cs="Times New Roman"/>
          <w:b/>
          <w:color w:val="auto"/>
          <w:kern w:val="0"/>
          <w:sz w:val="32"/>
          <w:szCs w:val="32"/>
          <w:highlight w:val="none"/>
          <w:u w:val="none"/>
          <w:lang w:val="en-US" w:eastAsia="zh-CN"/>
        </w:rPr>
        <w:t>6</w:t>
      </w:r>
      <w:r>
        <w:rPr>
          <w:rFonts w:hint="default" w:ascii="仿宋" w:hAnsi="仿宋" w:eastAsia="楷体_GB2312" w:cs="Times New Roman"/>
          <w:b/>
          <w:color w:val="auto"/>
          <w:kern w:val="0"/>
          <w:sz w:val="32"/>
          <w:szCs w:val="32"/>
          <w:highlight w:val="none"/>
          <w:u w:val="none"/>
          <w:lang w:val="en-US" w:eastAsia="zh-CN"/>
        </w:rPr>
        <w:t>.</w:t>
      </w:r>
      <w:r>
        <w:rPr>
          <w:rFonts w:hint="eastAsia" w:ascii="仿宋" w:hAnsi="仿宋" w:eastAsia="楷体_GB2312" w:cs="Times New Roman"/>
          <w:b/>
          <w:color w:val="auto"/>
          <w:kern w:val="0"/>
          <w:sz w:val="32"/>
          <w:szCs w:val="32"/>
          <w:highlight w:val="none"/>
          <w:u w:val="none"/>
          <w:lang w:val="en-US" w:eastAsia="zh-CN"/>
        </w:rPr>
        <w:t>报考人员</w:t>
      </w:r>
      <w:r>
        <w:rPr>
          <w:rFonts w:hint="default" w:ascii="仿宋" w:hAnsi="仿宋" w:eastAsia="楷体_GB2312" w:cs="Times New Roman"/>
          <w:b/>
          <w:color w:val="auto"/>
          <w:kern w:val="0"/>
          <w:sz w:val="32"/>
          <w:szCs w:val="32"/>
          <w:highlight w:val="none"/>
          <w:u w:val="none"/>
          <w:lang w:val="en-US" w:eastAsia="zh-CN"/>
        </w:rPr>
        <w:t>可否用非最高学历报考？</w:t>
      </w:r>
    </w:p>
    <w:p w14:paraId="4BF789B6">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报考人员</w:t>
      </w:r>
      <w:r>
        <w:rPr>
          <w:rFonts w:hint="default" w:ascii="仿宋" w:hAnsi="仿宋" w:eastAsia="仿宋" w:cs="仿宋"/>
          <w:color w:val="auto"/>
          <w:kern w:val="0"/>
          <w:sz w:val="32"/>
          <w:szCs w:val="32"/>
          <w:highlight w:val="none"/>
          <w:u w:val="none"/>
          <w:lang w:val="en-US" w:eastAsia="zh-CN"/>
        </w:rPr>
        <w:t>可以</w:t>
      </w:r>
      <w:r>
        <w:rPr>
          <w:rFonts w:hint="eastAsia" w:ascii="仿宋" w:hAnsi="仿宋" w:eastAsia="仿宋" w:cs="仿宋"/>
          <w:color w:val="auto"/>
          <w:kern w:val="0"/>
          <w:sz w:val="32"/>
          <w:szCs w:val="32"/>
          <w:highlight w:val="none"/>
          <w:u w:val="none"/>
          <w:lang w:val="en-US" w:eastAsia="zh-CN"/>
        </w:rPr>
        <w:t>用</w:t>
      </w:r>
      <w:r>
        <w:rPr>
          <w:rFonts w:hint="default" w:ascii="仿宋" w:hAnsi="仿宋" w:eastAsia="仿宋" w:cs="仿宋"/>
          <w:color w:val="auto"/>
          <w:kern w:val="0"/>
          <w:sz w:val="32"/>
          <w:szCs w:val="32"/>
          <w:highlight w:val="none"/>
          <w:u w:val="none"/>
          <w:lang w:val="en-US" w:eastAsia="zh-CN"/>
        </w:rPr>
        <w:t>非最高学历报考。</w:t>
      </w:r>
    </w:p>
    <w:p w14:paraId="518D09A2">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仿宋" w:hAnsi="仿宋" w:eastAsia="楷体_GB2312" w:cs="Times New Roman"/>
          <w:b/>
          <w:color w:val="auto"/>
          <w:kern w:val="0"/>
          <w:sz w:val="32"/>
          <w:szCs w:val="32"/>
          <w:highlight w:val="none"/>
          <w:u w:val="single"/>
          <w:lang w:val="en-US" w:eastAsia="zh-CN"/>
        </w:rPr>
      </w:pPr>
      <w:r>
        <w:rPr>
          <w:rFonts w:hint="eastAsia" w:ascii="仿宋" w:hAnsi="仿宋" w:eastAsia="楷体_GB2312" w:cs="Times New Roman"/>
          <w:b/>
          <w:color w:val="auto"/>
          <w:kern w:val="0"/>
          <w:sz w:val="32"/>
          <w:szCs w:val="32"/>
          <w:highlight w:val="none"/>
          <w:u w:val="none"/>
          <w:lang w:val="en-US" w:eastAsia="zh-CN"/>
        </w:rPr>
        <w:t>7</w:t>
      </w:r>
      <w:r>
        <w:rPr>
          <w:rFonts w:hint="default" w:ascii="仿宋" w:hAnsi="仿宋" w:eastAsia="楷体_GB2312" w:cs="Times New Roman"/>
          <w:b/>
          <w:color w:val="auto"/>
          <w:kern w:val="0"/>
          <w:sz w:val="32"/>
          <w:szCs w:val="32"/>
          <w:highlight w:val="none"/>
          <w:u w:val="none"/>
          <w:lang w:val="en-US" w:eastAsia="zh-CN"/>
        </w:rPr>
        <w:t>.</w:t>
      </w:r>
      <w:r>
        <w:rPr>
          <w:rFonts w:hint="eastAsia" w:ascii="仿宋" w:hAnsi="仿宋" w:eastAsia="楷体_GB2312" w:cs="Times New Roman"/>
          <w:b/>
          <w:color w:val="auto"/>
          <w:kern w:val="0"/>
          <w:sz w:val="32"/>
          <w:szCs w:val="32"/>
          <w:highlight w:val="none"/>
          <w:u w:val="none"/>
          <w:lang w:val="en-US" w:eastAsia="zh-CN"/>
        </w:rPr>
        <w:t>取得</w:t>
      </w:r>
      <w:r>
        <w:rPr>
          <w:rFonts w:hint="default" w:ascii="仿宋" w:hAnsi="仿宋" w:eastAsia="楷体_GB2312" w:cs="Times New Roman"/>
          <w:b/>
          <w:color w:val="auto"/>
          <w:kern w:val="0"/>
          <w:sz w:val="32"/>
          <w:szCs w:val="32"/>
          <w:highlight w:val="none"/>
          <w:u w:val="none"/>
          <w:lang w:val="en-US" w:eastAsia="zh-CN"/>
        </w:rPr>
        <w:t>国（境）外学历、学位人员需要提供哪些材料？</w:t>
      </w:r>
    </w:p>
    <w:p w14:paraId="12E029DC">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eastAsia"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须提供教育部中国留学服务中心境外学历、学位认证书及有关证明材料原件及复印件。</w:t>
      </w:r>
    </w:p>
    <w:p w14:paraId="6886A237">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仿宋" w:hAnsi="仿宋" w:eastAsia="黑体" w:cs="Times New Roman"/>
          <w:b w:val="0"/>
          <w:bCs/>
          <w:color w:val="auto"/>
          <w:kern w:val="0"/>
          <w:sz w:val="32"/>
          <w:szCs w:val="32"/>
          <w:highlight w:val="none"/>
          <w:u w:val="none"/>
          <w:lang w:val="en-US" w:eastAsia="zh-CN" w:bidi="ar-SA"/>
        </w:rPr>
      </w:pPr>
      <w:r>
        <w:rPr>
          <w:rFonts w:hint="eastAsia" w:ascii="仿宋" w:hAnsi="仿宋" w:eastAsia="黑体" w:cs="Times New Roman"/>
          <w:b w:val="0"/>
          <w:bCs/>
          <w:color w:val="auto"/>
          <w:kern w:val="0"/>
          <w:sz w:val="32"/>
          <w:szCs w:val="32"/>
          <w:highlight w:val="none"/>
          <w:u w:val="none"/>
          <w:lang w:val="en-US" w:eastAsia="zh-CN" w:bidi="ar-SA"/>
        </w:rPr>
        <w:t>三</w:t>
      </w:r>
      <w:r>
        <w:rPr>
          <w:rFonts w:hint="default" w:ascii="仿宋" w:hAnsi="仿宋" w:eastAsia="黑体" w:cs="Times New Roman"/>
          <w:b w:val="0"/>
          <w:bCs/>
          <w:color w:val="auto"/>
          <w:kern w:val="0"/>
          <w:sz w:val="32"/>
          <w:szCs w:val="32"/>
          <w:highlight w:val="none"/>
          <w:u w:val="none"/>
          <w:lang w:val="en-US" w:eastAsia="zh-CN" w:bidi="ar-SA"/>
        </w:rPr>
        <w:t>、关于年龄</w:t>
      </w:r>
      <w:r>
        <w:rPr>
          <w:rFonts w:hint="eastAsia" w:ascii="仿宋" w:hAnsi="仿宋" w:eastAsia="黑体" w:cs="Times New Roman"/>
          <w:b w:val="0"/>
          <w:bCs/>
          <w:color w:val="auto"/>
          <w:kern w:val="0"/>
          <w:sz w:val="32"/>
          <w:szCs w:val="32"/>
          <w:highlight w:val="none"/>
          <w:u w:val="none"/>
          <w:lang w:val="en-US" w:eastAsia="zh-CN" w:bidi="ar-SA"/>
        </w:rPr>
        <w:t>、党龄</w:t>
      </w:r>
      <w:r>
        <w:rPr>
          <w:rFonts w:hint="default" w:ascii="仿宋" w:hAnsi="仿宋" w:eastAsia="黑体" w:cs="Times New Roman"/>
          <w:b w:val="0"/>
          <w:bCs/>
          <w:color w:val="auto"/>
          <w:kern w:val="0"/>
          <w:sz w:val="32"/>
          <w:szCs w:val="32"/>
          <w:highlight w:val="none"/>
          <w:u w:val="none"/>
          <w:lang w:val="en-US" w:eastAsia="zh-CN" w:bidi="ar-SA"/>
        </w:rPr>
        <w:t>和</w:t>
      </w:r>
      <w:r>
        <w:rPr>
          <w:rFonts w:hint="eastAsia" w:ascii="仿宋" w:hAnsi="仿宋" w:eastAsia="黑体" w:cs="Times New Roman"/>
          <w:b w:val="0"/>
          <w:bCs/>
          <w:color w:val="auto"/>
          <w:kern w:val="0"/>
          <w:sz w:val="32"/>
          <w:szCs w:val="32"/>
          <w:highlight w:val="none"/>
          <w:u w:val="none"/>
          <w:lang w:val="en-US" w:eastAsia="zh-CN" w:bidi="ar-SA"/>
        </w:rPr>
        <w:t>党建</w:t>
      </w:r>
      <w:r>
        <w:rPr>
          <w:rFonts w:hint="default" w:ascii="仿宋" w:hAnsi="仿宋" w:eastAsia="黑体" w:cs="Times New Roman"/>
          <w:b w:val="0"/>
          <w:bCs/>
          <w:color w:val="auto"/>
          <w:kern w:val="0"/>
          <w:sz w:val="32"/>
          <w:szCs w:val="32"/>
          <w:highlight w:val="none"/>
          <w:u w:val="none"/>
          <w:lang w:val="en-US" w:eastAsia="zh-CN" w:bidi="ar-SA"/>
        </w:rPr>
        <w:t>工作经历</w:t>
      </w:r>
    </w:p>
    <w:p w14:paraId="0FE99FE0">
      <w:pPr>
        <w:pStyle w:val="2"/>
        <w:keepNext w:val="0"/>
        <w:keepLines w:val="0"/>
        <w:pageBreakBefore w:val="0"/>
        <w:numPr>
          <w:ilvl w:val="0"/>
          <w:numId w:val="0"/>
        </w:numPr>
        <w:kinsoku/>
        <w:wordWrap/>
        <w:overflowPunct/>
        <w:topLinePunct w:val="0"/>
        <w:autoSpaceDE/>
        <w:autoSpaceDN/>
        <w:bidi w:val="0"/>
        <w:snapToGrid/>
        <w:spacing w:line="560" w:lineRule="exact"/>
        <w:ind w:firstLine="643" w:firstLineChars="200"/>
        <w:rPr>
          <w:rFonts w:hint="default" w:ascii="仿宋" w:hAnsi="仿宋" w:eastAsia="楷体_GB2312" w:cs="Times New Roman"/>
          <w:b/>
          <w:bCs/>
          <w:color w:val="auto"/>
          <w:kern w:val="0"/>
          <w:sz w:val="32"/>
          <w:szCs w:val="32"/>
          <w:highlight w:val="none"/>
          <w:u w:val="none"/>
          <w:lang w:val="en-US" w:eastAsia="zh-CN"/>
        </w:rPr>
      </w:pPr>
      <w:r>
        <w:rPr>
          <w:rFonts w:hint="eastAsia" w:ascii="仿宋" w:hAnsi="仿宋" w:eastAsia="楷体_GB2312" w:cs="Times New Roman"/>
          <w:b/>
          <w:bCs/>
          <w:color w:val="auto"/>
          <w:kern w:val="0"/>
          <w:sz w:val="32"/>
          <w:szCs w:val="32"/>
          <w:highlight w:val="none"/>
          <w:u w:val="none"/>
          <w:lang w:val="en-US" w:eastAsia="zh-CN"/>
        </w:rPr>
        <w:t>8</w:t>
      </w:r>
      <w:r>
        <w:rPr>
          <w:rFonts w:hint="default" w:ascii="仿宋" w:hAnsi="仿宋" w:eastAsia="楷体_GB2312" w:cs="Times New Roman"/>
          <w:b/>
          <w:bCs/>
          <w:color w:val="auto"/>
          <w:kern w:val="0"/>
          <w:sz w:val="32"/>
          <w:szCs w:val="32"/>
          <w:highlight w:val="none"/>
          <w:u w:val="none"/>
          <w:lang w:val="en-US" w:eastAsia="zh-CN"/>
        </w:rPr>
        <w:t>.招聘岗位年龄条件的计算截止时间</w:t>
      </w:r>
    </w:p>
    <w:p w14:paraId="289D7533">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eastAsia"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招聘岗位年龄条件的计算截止时间为</w:t>
      </w:r>
      <w:r>
        <w:rPr>
          <w:rFonts w:hint="eastAsia" w:ascii="Times New Roman" w:hAnsi="Times New Roman" w:eastAsia="方正仿宋_GBK" w:cs="Times New Roman"/>
          <w:color w:val="auto"/>
          <w:spacing w:val="0"/>
          <w:kern w:val="0"/>
          <w:sz w:val="32"/>
          <w:szCs w:val="32"/>
          <w:highlight w:val="none"/>
          <w:u w:val="none"/>
          <w:shd w:val="clear" w:color="auto" w:fill="auto"/>
          <w:lang w:val="en-US" w:eastAsia="zh-CN" w:bidi="ar"/>
        </w:rPr>
        <w:t>本次招聘报名首</w:t>
      </w:r>
      <w:r>
        <w:rPr>
          <w:rFonts w:hint="default" w:ascii="Times New Roman" w:hAnsi="Times New Roman" w:eastAsia="方正仿宋_GBK" w:cs="Times New Roman"/>
          <w:color w:val="auto"/>
          <w:spacing w:val="0"/>
          <w:kern w:val="0"/>
          <w:sz w:val="32"/>
          <w:szCs w:val="32"/>
          <w:highlight w:val="none"/>
          <w:u w:val="none"/>
          <w:shd w:val="clear" w:color="auto" w:fill="auto"/>
          <w:lang w:bidi="ar"/>
        </w:rPr>
        <w:t>日</w:t>
      </w:r>
      <w:r>
        <w:rPr>
          <w:rFonts w:hint="eastAsia" w:ascii="仿宋" w:hAnsi="仿宋" w:eastAsia="仿宋" w:cs="仿宋"/>
          <w:color w:val="auto"/>
          <w:kern w:val="0"/>
          <w:sz w:val="32"/>
          <w:szCs w:val="32"/>
          <w:highlight w:val="none"/>
          <w:u w:val="none"/>
          <w:lang w:val="en-US" w:eastAsia="zh-CN"/>
        </w:rPr>
        <w:t>，即1988年9月21日后出生的。</w:t>
      </w:r>
    </w:p>
    <w:p w14:paraId="3259138E">
      <w:pPr>
        <w:pStyle w:val="2"/>
        <w:keepNext w:val="0"/>
        <w:keepLines w:val="0"/>
        <w:pageBreakBefore w:val="0"/>
        <w:numPr>
          <w:ilvl w:val="0"/>
          <w:numId w:val="0"/>
        </w:numPr>
        <w:kinsoku/>
        <w:wordWrap/>
        <w:overflowPunct/>
        <w:topLinePunct w:val="0"/>
        <w:autoSpaceDE/>
        <w:autoSpaceDN/>
        <w:bidi w:val="0"/>
        <w:snapToGrid/>
        <w:spacing w:line="560" w:lineRule="exact"/>
        <w:ind w:firstLine="643" w:firstLineChars="200"/>
        <w:rPr>
          <w:rFonts w:hint="default" w:ascii="仿宋" w:hAnsi="仿宋" w:eastAsia="楷体_GB2312" w:cs="Times New Roman"/>
          <w:b/>
          <w:bCs/>
          <w:color w:val="auto"/>
          <w:kern w:val="0"/>
          <w:sz w:val="32"/>
          <w:szCs w:val="32"/>
          <w:highlight w:val="none"/>
          <w:u w:val="none"/>
          <w:lang w:val="en-US" w:eastAsia="zh-CN"/>
        </w:rPr>
      </w:pPr>
      <w:r>
        <w:rPr>
          <w:rFonts w:hint="eastAsia" w:ascii="仿宋" w:hAnsi="仿宋" w:eastAsia="楷体_GB2312" w:cs="Times New Roman"/>
          <w:b/>
          <w:bCs/>
          <w:color w:val="auto"/>
          <w:kern w:val="0"/>
          <w:sz w:val="32"/>
          <w:szCs w:val="32"/>
          <w:highlight w:val="none"/>
          <w:u w:val="none"/>
          <w:lang w:val="en-US" w:eastAsia="zh-CN"/>
        </w:rPr>
        <w:t>9</w:t>
      </w:r>
      <w:r>
        <w:rPr>
          <w:rFonts w:hint="default" w:ascii="仿宋" w:hAnsi="仿宋" w:eastAsia="楷体_GB2312" w:cs="Times New Roman"/>
          <w:b/>
          <w:bCs/>
          <w:color w:val="auto"/>
          <w:kern w:val="0"/>
          <w:sz w:val="32"/>
          <w:szCs w:val="32"/>
          <w:highlight w:val="none"/>
          <w:u w:val="none"/>
          <w:lang w:val="en-US" w:eastAsia="zh-CN"/>
        </w:rPr>
        <w:t>.党龄计算和党员身份</w:t>
      </w:r>
    </w:p>
    <w:p w14:paraId="4FDAA775">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（1）</w:t>
      </w:r>
      <w:r>
        <w:rPr>
          <w:rFonts w:hint="default" w:ascii="仿宋" w:hAnsi="仿宋" w:eastAsia="仿宋" w:cs="仿宋"/>
          <w:color w:val="auto"/>
          <w:kern w:val="0"/>
          <w:sz w:val="32"/>
          <w:szCs w:val="32"/>
          <w:highlight w:val="none"/>
          <w:u w:val="none"/>
          <w:lang w:val="en-US" w:eastAsia="zh-CN"/>
        </w:rPr>
        <w:t>中共党员含预备党员。党员的党龄从预备期满转为正式党员之日算起</w:t>
      </w:r>
      <w:r>
        <w:rPr>
          <w:rFonts w:hint="eastAsia" w:ascii="仿宋" w:hAnsi="仿宋" w:eastAsia="仿宋" w:cs="仿宋"/>
          <w:color w:val="auto"/>
          <w:kern w:val="0"/>
          <w:sz w:val="32"/>
          <w:szCs w:val="32"/>
          <w:highlight w:val="none"/>
          <w:u w:val="none"/>
          <w:lang w:val="en-US" w:eastAsia="zh-CN"/>
        </w:rPr>
        <w:t>，截止日期为</w:t>
      </w:r>
      <w:r>
        <w:rPr>
          <w:rFonts w:hint="eastAsia" w:ascii="Times New Roman" w:hAnsi="Times New Roman" w:eastAsia="方正仿宋_GBK" w:cs="Times New Roman"/>
          <w:color w:val="auto"/>
          <w:spacing w:val="0"/>
          <w:kern w:val="0"/>
          <w:sz w:val="32"/>
          <w:szCs w:val="32"/>
          <w:highlight w:val="none"/>
          <w:u w:val="none"/>
          <w:shd w:val="clear" w:color="auto" w:fill="auto"/>
          <w:lang w:val="en-US" w:eastAsia="zh-CN" w:bidi="ar"/>
        </w:rPr>
        <w:t>本次招聘报名首</w:t>
      </w:r>
      <w:r>
        <w:rPr>
          <w:rFonts w:hint="default" w:ascii="Times New Roman" w:hAnsi="Times New Roman" w:eastAsia="方正仿宋_GBK" w:cs="Times New Roman"/>
          <w:color w:val="auto"/>
          <w:spacing w:val="0"/>
          <w:kern w:val="0"/>
          <w:sz w:val="32"/>
          <w:szCs w:val="32"/>
          <w:highlight w:val="none"/>
          <w:u w:val="none"/>
          <w:shd w:val="clear" w:color="auto" w:fill="auto"/>
          <w:lang w:bidi="ar"/>
        </w:rPr>
        <w:t>日</w:t>
      </w:r>
      <w:r>
        <w:rPr>
          <w:rFonts w:hint="default" w:ascii="仿宋" w:hAnsi="仿宋" w:eastAsia="仿宋" w:cs="仿宋"/>
          <w:color w:val="auto"/>
          <w:kern w:val="0"/>
          <w:sz w:val="32"/>
          <w:szCs w:val="32"/>
          <w:highlight w:val="none"/>
          <w:u w:val="none"/>
          <w:lang w:val="en-US" w:eastAsia="zh-CN"/>
        </w:rPr>
        <w:t>。党龄3年</w:t>
      </w:r>
      <w:r>
        <w:rPr>
          <w:rFonts w:hint="eastAsia" w:ascii="仿宋" w:hAnsi="仿宋" w:eastAsia="仿宋" w:cs="仿宋"/>
          <w:color w:val="auto"/>
          <w:kern w:val="0"/>
          <w:sz w:val="32"/>
          <w:szCs w:val="32"/>
          <w:highlight w:val="none"/>
          <w:u w:val="none"/>
          <w:lang w:val="en-US" w:eastAsia="zh-CN"/>
        </w:rPr>
        <w:t>及</w:t>
      </w:r>
      <w:r>
        <w:rPr>
          <w:rFonts w:hint="default" w:ascii="仿宋" w:hAnsi="仿宋" w:eastAsia="仿宋" w:cs="仿宋"/>
          <w:color w:val="auto"/>
          <w:kern w:val="0"/>
          <w:sz w:val="32"/>
          <w:szCs w:val="32"/>
          <w:highlight w:val="none"/>
          <w:u w:val="none"/>
          <w:lang w:val="en-US" w:eastAsia="zh-CN"/>
        </w:rPr>
        <w:t>以上，指应在20</w:t>
      </w:r>
      <w:r>
        <w:rPr>
          <w:rFonts w:hint="eastAsia" w:ascii="仿宋" w:hAnsi="仿宋" w:eastAsia="仿宋" w:cs="仿宋"/>
          <w:color w:val="auto"/>
          <w:kern w:val="0"/>
          <w:sz w:val="32"/>
          <w:szCs w:val="32"/>
          <w:highlight w:val="none"/>
          <w:u w:val="none"/>
          <w:lang w:val="en-US" w:eastAsia="zh-CN"/>
        </w:rPr>
        <w:t>23</w:t>
      </w:r>
      <w:r>
        <w:rPr>
          <w:rFonts w:hint="default" w:ascii="仿宋" w:hAnsi="仿宋" w:eastAsia="仿宋" w:cs="仿宋"/>
          <w:color w:val="auto"/>
          <w:kern w:val="0"/>
          <w:sz w:val="32"/>
          <w:szCs w:val="32"/>
          <w:highlight w:val="none"/>
          <w:u w:val="none"/>
          <w:lang w:val="en-US" w:eastAsia="zh-CN"/>
        </w:rPr>
        <w:t>年</w:t>
      </w:r>
      <w:r>
        <w:rPr>
          <w:rFonts w:hint="eastAsia" w:ascii="仿宋" w:hAnsi="仿宋" w:eastAsia="仿宋" w:cs="仿宋"/>
          <w:color w:val="auto"/>
          <w:kern w:val="0"/>
          <w:sz w:val="32"/>
          <w:szCs w:val="32"/>
          <w:highlight w:val="none"/>
          <w:u w:val="none"/>
          <w:lang w:val="en-US" w:eastAsia="zh-CN"/>
        </w:rPr>
        <w:t>9</w:t>
      </w:r>
      <w:r>
        <w:rPr>
          <w:rFonts w:hint="default" w:ascii="仿宋" w:hAnsi="仿宋" w:eastAsia="仿宋" w:cs="仿宋"/>
          <w:color w:val="auto"/>
          <w:kern w:val="0"/>
          <w:sz w:val="32"/>
          <w:szCs w:val="32"/>
          <w:highlight w:val="none"/>
          <w:u w:val="none"/>
          <w:lang w:val="en-US" w:eastAsia="zh-CN"/>
        </w:rPr>
        <w:t>月</w:t>
      </w:r>
      <w:r>
        <w:rPr>
          <w:rFonts w:hint="eastAsia" w:ascii="仿宋" w:hAnsi="仿宋" w:eastAsia="仿宋" w:cs="仿宋"/>
          <w:color w:val="auto"/>
          <w:kern w:val="0"/>
          <w:sz w:val="32"/>
          <w:szCs w:val="32"/>
          <w:highlight w:val="none"/>
          <w:u w:val="none"/>
          <w:lang w:val="en-US" w:eastAsia="zh-CN"/>
        </w:rPr>
        <w:t>21</w:t>
      </w:r>
      <w:r>
        <w:rPr>
          <w:rFonts w:hint="default" w:ascii="仿宋" w:hAnsi="仿宋" w:eastAsia="仿宋" w:cs="仿宋"/>
          <w:color w:val="auto"/>
          <w:kern w:val="0"/>
          <w:sz w:val="32"/>
          <w:szCs w:val="32"/>
          <w:highlight w:val="none"/>
          <w:u w:val="none"/>
          <w:lang w:val="en-US" w:eastAsia="zh-CN"/>
        </w:rPr>
        <w:t>日</w:t>
      </w:r>
      <w:r>
        <w:rPr>
          <w:rFonts w:hint="eastAsia" w:ascii="仿宋" w:hAnsi="仿宋" w:eastAsia="仿宋" w:cs="仿宋"/>
          <w:color w:val="auto"/>
          <w:kern w:val="0"/>
          <w:sz w:val="32"/>
          <w:szCs w:val="32"/>
          <w:highlight w:val="none"/>
          <w:u w:val="none"/>
          <w:lang w:val="en-US" w:eastAsia="zh-CN"/>
        </w:rPr>
        <w:t>以</w:t>
      </w:r>
      <w:r>
        <w:rPr>
          <w:rFonts w:hint="default" w:ascii="仿宋" w:hAnsi="仿宋" w:eastAsia="仿宋" w:cs="仿宋"/>
          <w:color w:val="auto"/>
          <w:kern w:val="0"/>
          <w:sz w:val="32"/>
          <w:szCs w:val="32"/>
          <w:highlight w:val="none"/>
          <w:u w:val="none"/>
          <w:lang w:val="en-US" w:eastAsia="zh-CN"/>
        </w:rPr>
        <w:t>前转为正式党员。</w:t>
      </w:r>
    </w:p>
    <w:p w14:paraId="7C92AFC5">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（2）党员证明。</w:t>
      </w:r>
      <w:r>
        <w:rPr>
          <w:rFonts w:hint="eastAsia" w:ascii="仿宋" w:hAnsi="仿宋" w:eastAsia="仿宋" w:cs="仿宋"/>
          <w:color w:val="auto"/>
          <w:kern w:val="0"/>
          <w:sz w:val="32"/>
          <w:szCs w:val="32"/>
          <w:highlight w:val="none"/>
          <w:u w:val="single"/>
          <w:lang w:val="en-US" w:eastAsia="zh-CN"/>
        </w:rPr>
        <w:t>由党组织关系所在的基层党组织出具盖章证明，证明需明确联系人及联系方式。</w:t>
      </w:r>
    </w:p>
    <w:p w14:paraId="6DD5E338">
      <w:pPr>
        <w:pStyle w:val="2"/>
        <w:keepNext w:val="0"/>
        <w:keepLines w:val="0"/>
        <w:pageBreakBefore w:val="0"/>
        <w:numPr>
          <w:ilvl w:val="0"/>
          <w:numId w:val="0"/>
        </w:numPr>
        <w:kinsoku/>
        <w:wordWrap/>
        <w:overflowPunct/>
        <w:topLinePunct w:val="0"/>
        <w:autoSpaceDE/>
        <w:autoSpaceDN/>
        <w:bidi w:val="0"/>
        <w:snapToGrid/>
        <w:spacing w:line="560" w:lineRule="exact"/>
        <w:ind w:firstLine="643" w:firstLineChars="200"/>
        <w:rPr>
          <w:rFonts w:hint="default" w:ascii="仿宋" w:hAnsi="仿宋" w:eastAsia="楷体_GB2312" w:cs="Times New Roman"/>
          <w:b/>
          <w:bCs/>
          <w:color w:val="auto"/>
          <w:kern w:val="0"/>
          <w:sz w:val="32"/>
          <w:szCs w:val="32"/>
          <w:highlight w:val="none"/>
          <w:u w:val="none"/>
          <w:lang w:val="en-US" w:eastAsia="zh-CN"/>
        </w:rPr>
      </w:pPr>
      <w:r>
        <w:rPr>
          <w:rFonts w:hint="eastAsia" w:ascii="仿宋" w:hAnsi="仿宋" w:eastAsia="楷体_GB2312" w:cs="Times New Roman"/>
          <w:b/>
          <w:bCs/>
          <w:color w:val="auto"/>
          <w:kern w:val="0"/>
          <w:sz w:val="32"/>
          <w:szCs w:val="32"/>
          <w:highlight w:val="none"/>
          <w:u w:val="none"/>
          <w:lang w:val="en-US" w:eastAsia="zh-CN"/>
        </w:rPr>
        <w:t>10</w:t>
      </w:r>
      <w:r>
        <w:rPr>
          <w:rFonts w:hint="default" w:ascii="仿宋" w:hAnsi="仿宋" w:eastAsia="楷体_GB2312" w:cs="Times New Roman"/>
          <w:b/>
          <w:bCs/>
          <w:color w:val="auto"/>
          <w:kern w:val="0"/>
          <w:sz w:val="32"/>
          <w:szCs w:val="32"/>
          <w:highlight w:val="none"/>
          <w:u w:val="none"/>
          <w:lang w:val="en-US" w:eastAsia="zh-CN"/>
        </w:rPr>
        <w:t>.党建工作经历问题</w:t>
      </w:r>
    </w:p>
    <w:p w14:paraId="5142E8A8">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（1）</w:t>
      </w:r>
      <w:r>
        <w:rPr>
          <w:rFonts w:hint="default" w:ascii="仿宋" w:hAnsi="仿宋" w:eastAsia="仿宋" w:cs="仿宋"/>
          <w:color w:val="auto"/>
          <w:kern w:val="0"/>
          <w:sz w:val="32"/>
          <w:szCs w:val="32"/>
          <w:highlight w:val="none"/>
          <w:u w:val="none"/>
          <w:lang w:val="en-US" w:eastAsia="zh-CN"/>
        </w:rPr>
        <w:t>党建工作</w:t>
      </w:r>
      <w:r>
        <w:rPr>
          <w:rFonts w:hint="eastAsia" w:ascii="仿宋" w:hAnsi="仿宋" w:eastAsia="仿宋" w:cs="仿宋"/>
          <w:color w:val="auto"/>
          <w:kern w:val="0"/>
          <w:sz w:val="32"/>
          <w:szCs w:val="32"/>
          <w:highlight w:val="none"/>
          <w:u w:val="none"/>
          <w:lang w:val="en-US" w:eastAsia="zh-CN"/>
        </w:rPr>
        <w:t>经历界定</w:t>
      </w:r>
      <w:r>
        <w:rPr>
          <w:rFonts w:hint="default" w:ascii="仿宋" w:hAnsi="仿宋" w:eastAsia="仿宋" w:cs="仿宋"/>
          <w:color w:val="auto"/>
          <w:kern w:val="0"/>
          <w:sz w:val="32"/>
          <w:szCs w:val="32"/>
          <w:highlight w:val="none"/>
          <w:u w:val="none"/>
          <w:lang w:val="en-US" w:eastAsia="zh-CN"/>
        </w:rPr>
        <w:t>。指有以下工作岗位经历：①</w:t>
      </w:r>
      <w:r>
        <w:rPr>
          <w:rFonts w:hint="eastAsia" w:ascii="仿宋" w:hAnsi="仿宋" w:eastAsia="仿宋" w:cs="仿宋"/>
          <w:color w:val="auto"/>
          <w:kern w:val="0"/>
          <w:sz w:val="32"/>
          <w:szCs w:val="32"/>
          <w:highlight w:val="none"/>
          <w:u w:val="none"/>
          <w:lang w:val="en-US" w:eastAsia="zh-CN"/>
        </w:rPr>
        <w:t>有各级组织系统</w:t>
      </w:r>
      <w:r>
        <w:rPr>
          <w:rFonts w:hint="default" w:ascii="仿宋" w:hAnsi="仿宋" w:eastAsia="仿宋" w:cs="仿宋"/>
          <w:color w:val="auto"/>
          <w:kern w:val="0"/>
          <w:sz w:val="32"/>
          <w:szCs w:val="32"/>
          <w:highlight w:val="none"/>
          <w:u w:val="none"/>
          <w:lang w:val="en-US" w:eastAsia="zh-CN"/>
        </w:rPr>
        <w:t>工作经历；②在各级党组织中从事党</w:t>
      </w:r>
      <w:r>
        <w:rPr>
          <w:rFonts w:hint="eastAsia" w:ascii="仿宋" w:hAnsi="仿宋" w:eastAsia="仿宋" w:cs="仿宋"/>
          <w:color w:val="auto"/>
          <w:kern w:val="0"/>
          <w:sz w:val="32"/>
          <w:szCs w:val="32"/>
          <w:highlight w:val="none"/>
          <w:u w:val="none"/>
          <w:lang w:val="en-US" w:eastAsia="zh-CN"/>
        </w:rPr>
        <w:t>建</w:t>
      </w:r>
      <w:r>
        <w:rPr>
          <w:rFonts w:hint="default" w:ascii="仿宋" w:hAnsi="仿宋" w:eastAsia="仿宋" w:cs="仿宋"/>
          <w:color w:val="auto"/>
          <w:kern w:val="0"/>
          <w:sz w:val="32"/>
          <w:szCs w:val="32"/>
          <w:highlight w:val="none"/>
          <w:u w:val="none"/>
          <w:lang w:val="en-US" w:eastAsia="zh-CN"/>
        </w:rPr>
        <w:t>工作经历；③其他相关</w:t>
      </w:r>
      <w:r>
        <w:rPr>
          <w:rFonts w:hint="eastAsia" w:ascii="仿宋" w:hAnsi="仿宋" w:eastAsia="仿宋" w:cs="仿宋"/>
          <w:color w:val="auto"/>
          <w:kern w:val="0"/>
          <w:sz w:val="32"/>
          <w:szCs w:val="32"/>
          <w:highlight w:val="none"/>
          <w:u w:val="none"/>
          <w:lang w:val="en-US" w:eastAsia="zh-CN"/>
        </w:rPr>
        <w:t>党建工作</w:t>
      </w:r>
      <w:r>
        <w:rPr>
          <w:rFonts w:hint="default" w:ascii="仿宋" w:hAnsi="仿宋" w:eastAsia="仿宋" w:cs="仿宋"/>
          <w:color w:val="auto"/>
          <w:kern w:val="0"/>
          <w:sz w:val="32"/>
          <w:szCs w:val="32"/>
          <w:highlight w:val="none"/>
          <w:u w:val="none"/>
          <w:lang w:val="en-US" w:eastAsia="zh-CN"/>
        </w:rPr>
        <w:t>经历。</w:t>
      </w:r>
      <w:r>
        <w:rPr>
          <w:rFonts w:hint="eastAsia" w:ascii="仿宋" w:hAnsi="仿宋" w:eastAsia="仿宋" w:cs="仿宋"/>
          <w:color w:val="auto"/>
          <w:kern w:val="0"/>
          <w:sz w:val="32"/>
          <w:szCs w:val="32"/>
          <w:highlight w:val="none"/>
          <w:u w:val="single"/>
          <w:lang w:val="en-US" w:eastAsia="zh-CN"/>
        </w:rPr>
        <w:t>此外，考虑到学生在校期间应以学业为主，在校期间从事党建工作不予认证。</w:t>
      </w:r>
    </w:p>
    <w:p w14:paraId="06BCDDB4">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（2）</w:t>
      </w:r>
      <w:r>
        <w:rPr>
          <w:rFonts w:hint="default" w:ascii="仿宋" w:hAnsi="仿宋" w:eastAsia="仿宋" w:cs="仿宋"/>
          <w:color w:val="auto"/>
          <w:kern w:val="0"/>
          <w:sz w:val="32"/>
          <w:szCs w:val="32"/>
          <w:highlight w:val="none"/>
          <w:u w:val="none"/>
          <w:lang w:val="en-US" w:eastAsia="zh-CN"/>
        </w:rPr>
        <w:t>党建工作经历</w:t>
      </w:r>
      <w:r>
        <w:rPr>
          <w:rFonts w:hint="eastAsia" w:ascii="仿宋" w:hAnsi="仿宋" w:eastAsia="仿宋" w:cs="仿宋"/>
          <w:color w:val="auto"/>
          <w:kern w:val="0"/>
          <w:sz w:val="32"/>
          <w:szCs w:val="32"/>
          <w:highlight w:val="none"/>
          <w:u w:val="none"/>
          <w:lang w:val="en-US" w:eastAsia="zh-CN"/>
        </w:rPr>
        <w:t>计算</w:t>
      </w:r>
      <w:r>
        <w:rPr>
          <w:rFonts w:hint="default" w:ascii="仿宋" w:hAnsi="仿宋" w:eastAsia="仿宋" w:cs="仿宋"/>
          <w:color w:val="auto"/>
          <w:kern w:val="0"/>
          <w:sz w:val="32"/>
          <w:szCs w:val="32"/>
          <w:highlight w:val="none"/>
          <w:u w:val="none"/>
          <w:lang w:val="en-US" w:eastAsia="zh-CN"/>
        </w:rPr>
        <w:t>。</w:t>
      </w:r>
      <w:r>
        <w:rPr>
          <w:rFonts w:hint="eastAsia" w:ascii="仿宋" w:hAnsi="仿宋" w:eastAsia="仿宋" w:cs="仿宋"/>
          <w:color w:val="auto"/>
          <w:kern w:val="0"/>
          <w:sz w:val="32"/>
          <w:szCs w:val="32"/>
          <w:highlight w:val="none"/>
          <w:u w:val="none"/>
          <w:lang w:val="en-US" w:eastAsia="zh-CN"/>
        </w:rPr>
        <w:t>3年及以上党建工作经历，指</w:t>
      </w:r>
      <w:r>
        <w:rPr>
          <w:rFonts w:hint="default" w:ascii="仿宋" w:hAnsi="仿宋" w:eastAsia="仿宋" w:cs="仿宋"/>
          <w:color w:val="auto"/>
          <w:kern w:val="0"/>
          <w:sz w:val="32"/>
          <w:szCs w:val="32"/>
          <w:highlight w:val="none"/>
          <w:u w:val="none"/>
          <w:lang w:val="en-US" w:eastAsia="zh-CN"/>
        </w:rPr>
        <w:t>党建工作经历累计</w:t>
      </w:r>
      <w:r>
        <w:rPr>
          <w:rFonts w:hint="eastAsia" w:ascii="仿宋" w:hAnsi="仿宋" w:eastAsia="仿宋" w:cs="仿宋"/>
          <w:color w:val="auto"/>
          <w:kern w:val="0"/>
          <w:sz w:val="32"/>
          <w:szCs w:val="32"/>
          <w:highlight w:val="none"/>
          <w:u w:val="none"/>
          <w:lang w:val="en-US" w:eastAsia="zh-CN"/>
        </w:rPr>
        <w:t>满3年</w:t>
      </w:r>
      <w:r>
        <w:rPr>
          <w:rFonts w:hint="default" w:ascii="仿宋" w:hAnsi="仿宋" w:eastAsia="仿宋" w:cs="仿宋"/>
          <w:color w:val="auto"/>
          <w:kern w:val="0"/>
          <w:sz w:val="32"/>
          <w:szCs w:val="32"/>
          <w:highlight w:val="none"/>
          <w:u w:val="none"/>
          <w:lang w:val="en-US" w:eastAsia="zh-CN"/>
        </w:rPr>
        <w:t>。</w:t>
      </w:r>
    </w:p>
    <w:p w14:paraId="48A4566E">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（3）</w:t>
      </w:r>
      <w:r>
        <w:rPr>
          <w:rFonts w:hint="default" w:ascii="仿宋" w:hAnsi="仿宋" w:eastAsia="仿宋" w:cs="仿宋"/>
          <w:color w:val="auto"/>
          <w:kern w:val="0"/>
          <w:sz w:val="32"/>
          <w:szCs w:val="32"/>
          <w:highlight w:val="none"/>
          <w:u w:val="none"/>
          <w:lang w:val="en-US" w:eastAsia="zh-CN"/>
        </w:rPr>
        <w:t>党建工作</w:t>
      </w:r>
      <w:r>
        <w:rPr>
          <w:rFonts w:hint="eastAsia" w:ascii="仿宋" w:hAnsi="仿宋" w:eastAsia="仿宋" w:cs="仿宋"/>
          <w:color w:val="auto"/>
          <w:kern w:val="0"/>
          <w:sz w:val="32"/>
          <w:szCs w:val="32"/>
          <w:highlight w:val="none"/>
          <w:u w:val="none"/>
          <w:lang w:val="en-US" w:eastAsia="zh-CN"/>
        </w:rPr>
        <w:t>经历</w:t>
      </w:r>
      <w:r>
        <w:rPr>
          <w:rFonts w:hint="default" w:ascii="仿宋" w:hAnsi="仿宋" w:eastAsia="仿宋" w:cs="仿宋"/>
          <w:color w:val="auto"/>
          <w:kern w:val="0"/>
          <w:sz w:val="32"/>
          <w:szCs w:val="32"/>
          <w:highlight w:val="none"/>
          <w:u w:val="none"/>
          <w:lang w:val="en-US" w:eastAsia="zh-CN"/>
        </w:rPr>
        <w:t>证明</w:t>
      </w:r>
      <w:r>
        <w:rPr>
          <w:rFonts w:hint="eastAsia" w:ascii="仿宋" w:hAnsi="仿宋" w:eastAsia="仿宋" w:cs="仿宋"/>
          <w:color w:val="auto"/>
          <w:kern w:val="0"/>
          <w:sz w:val="32"/>
          <w:szCs w:val="32"/>
          <w:highlight w:val="none"/>
          <w:u w:val="none"/>
          <w:lang w:val="en-US" w:eastAsia="zh-CN"/>
        </w:rPr>
        <w:t>。</w:t>
      </w:r>
      <w:r>
        <w:rPr>
          <w:rFonts w:hint="default" w:ascii="Times New Roman" w:hAnsi="Times New Roman" w:eastAsia="方正仿宋_GBK" w:cs="Times New Roman"/>
          <w:color w:val="auto"/>
          <w:sz w:val="32"/>
          <w:szCs w:val="32"/>
          <w:u w:val="single"/>
          <w:lang w:val="en-US" w:eastAsia="zh-CN"/>
        </w:rPr>
        <w:t>由报考人员所在单位或党组织开具，具有发展党员审批</w:t>
      </w:r>
      <w:r>
        <w:rPr>
          <w:rFonts w:hint="eastAsia" w:ascii="Times New Roman" w:hAnsi="Times New Roman" w:eastAsia="方正仿宋_GBK" w:cs="Times New Roman"/>
          <w:color w:val="auto"/>
          <w:sz w:val="32"/>
          <w:szCs w:val="32"/>
          <w:u w:val="single"/>
          <w:lang w:val="en-US" w:eastAsia="zh-CN"/>
        </w:rPr>
        <w:t>权限</w:t>
      </w:r>
      <w:r>
        <w:rPr>
          <w:rFonts w:hint="default" w:ascii="Times New Roman" w:hAnsi="Times New Roman" w:eastAsia="方正仿宋_GBK" w:cs="Times New Roman"/>
          <w:color w:val="auto"/>
          <w:sz w:val="32"/>
          <w:szCs w:val="32"/>
          <w:u w:val="single"/>
          <w:lang w:val="en-US" w:eastAsia="zh-CN"/>
        </w:rPr>
        <w:t>的基层党委审核并加盖公章，</w:t>
      </w:r>
      <w:r>
        <w:rPr>
          <w:rFonts w:hint="eastAsia" w:ascii="Times New Roman" w:hAnsi="Times New Roman" w:eastAsia="方正仿宋_GBK" w:cs="Times New Roman"/>
          <w:color w:val="auto"/>
          <w:spacing w:val="0"/>
          <w:sz w:val="32"/>
          <w:szCs w:val="32"/>
          <w:highlight w:val="none"/>
          <w:u w:val="single"/>
          <w:lang w:eastAsia="zh-CN"/>
        </w:rPr>
        <w:t>证明需明确联系人及联系方式</w:t>
      </w:r>
      <w:r>
        <w:rPr>
          <w:rFonts w:hint="default" w:ascii="仿宋" w:hAnsi="仿宋" w:eastAsia="仿宋" w:cs="仿宋"/>
          <w:color w:val="auto"/>
          <w:kern w:val="0"/>
          <w:sz w:val="32"/>
          <w:szCs w:val="32"/>
          <w:highlight w:val="none"/>
          <w:u w:val="none"/>
          <w:lang w:val="en-US" w:eastAsia="zh-CN"/>
        </w:rPr>
        <w:t>。</w:t>
      </w:r>
    </w:p>
    <w:p w14:paraId="29EA4802">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 w:hAnsi="仿宋" w:eastAsia="黑体" w:cs="Times New Roman"/>
          <w:b w:val="0"/>
          <w:bCs/>
          <w:color w:val="auto"/>
          <w:kern w:val="0"/>
          <w:sz w:val="32"/>
          <w:szCs w:val="32"/>
          <w:highlight w:val="none"/>
          <w:u w:val="none"/>
          <w:lang w:val="en-US" w:eastAsia="zh-CN" w:bidi="ar-SA"/>
        </w:rPr>
      </w:pPr>
      <w:r>
        <w:rPr>
          <w:rFonts w:hint="eastAsia" w:ascii="仿宋" w:hAnsi="仿宋" w:eastAsia="黑体" w:cs="Times New Roman"/>
          <w:b w:val="0"/>
          <w:bCs/>
          <w:color w:val="auto"/>
          <w:kern w:val="0"/>
          <w:sz w:val="32"/>
          <w:szCs w:val="32"/>
          <w:highlight w:val="none"/>
          <w:u w:val="none"/>
          <w:lang w:val="en-US" w:eastAsia="zh-CN" w:bidi="ar-SA"/>
        </w:rPr>
        <w:t>四</w:t>
      </w:r>
      <w:r>
        <w:rPr>
          <w:rFonts w:hint="default" w:ascii="仿宋" w:hAnsi="仿宋" w:eastAsia="黑体" w:cs="Times New Roman"/>
          <w:b w:val="0"/>
          <w:bCs/>
          <w:color w:val="auto"/>
          <w:kern w:val="0"/>
          <w:sz w:val="32"/>
          <w:szCs w:val="32"/>
          <w:highlight w:val="none"/>
          <w:u w:val="none"/>
          <w:lang w:val="en-US" w:eastAsia="zh-CN" w:bidi="ar-SA"/>
        </w:rPr>
        <w:t>、关于考试</w:t>
      </w:r>
    </w:p>
    <w:p w14:paraId="428AA603">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eastAsia" w:ascii="仿宋" w:hAnsi="仿宋" w:eastAsia="楷体_GB2312" w:cs="Times New Roman"/>
          <w:b/>
          <w:color w:val="auto"/>
          <w:kern w:val="0"/>
          <w:sz w:val="32"/>
          <w:szCs w:val="32"/>
          <w:highlight w:val="none"/>
          <w:u w:val="none"/>
          <w:lang w:val="en-US" w:eastAsia="zh-CN" w:bidi="ar-SA"/>
        </w:rPr>
        <w:t>11</w:t>
      </w:r>
      <w:r>
        <w:rPr>
          <w:rFonts w:hint="default" w:ascii="仿宋" w:hAnsi="仿宋" w:eastAsia="楷体_GB2312" w:cs="Times New Roman"/>
          <w:b/>
          <w:color w:val="auto"/>
          <w:kern w:val="0"/>
          <w:sz w:val="32"/>
          <w:szCs w:val="32"/>
          <w:highlight w:val="none"/>
          <w:u w:val="none"/>
          <w:lang w:val="en-US" w:eastAsia="zh-CN" w:bidi="ar-SA"/>
        </w:rPr>
        <w:t>.考试时需要携带什么证件？</w:t>
      </w:r>
    </w:p>
    <w:p w14:paraId="7F9141D8">
      <w:pPr>
        <w:pStyle w:val="2"/>
        <w:keepNext w:val="0"/>
        <w:keepLines w:val="0"/>
        <w:pageBreakBefore w:val="0"/>
        <w:kinsoku/>
        <w:wordWrap/>
        <w:overflowPunct/>
        <w:topLinePunct w:val="0"/>
        <w:autoSpaceDE/>
        <w:autoSpaceDN/>
        <w:bidi w:val="0"/>
        <w:snapToGrid/>
        <w:spacing w:line="560" w:lineRule="exact"/>
        <w:rPr>
          <w:rFonts w:hint="default" w:ascii="仿宋" w:hAnsi="仿宋" w:eastAsia="仿宋" w:cs="仿宋"/>
          <w:color w:val="auto"/>
          <w:kern w:val="0"/>
          <w:sz w:val="32"/>
          <w:szCs w:val="32"/>
          <w:highlight w:val="none"/>
          <w:u w:val="none"/>
          <w:lang w:val="en-US" w:eastAsia="zh-CN" w:bidi="ar-SA"/>
        </w:rPr>
      </w:pPr>
      <w:r>
        <w:rPr>
          <w:rFonts w:hint="default" w:ascii="仿宋" w:hAnsi="仿宋" w:eastAsia="仿宋" w:cs="仿宋"/>
          <w:color w:val="auto"/>
          <w:kern w:val="0"/>
          <w:sz w:val="32"/>
          <w:szCs w:val="32"/>
          <w:highlight w:val="none"/>
          <w:u w:val="none"/>
          <w:lang w:val="en-US" w:eastAsia="zh-CN" w:bidi="ar-SA"/>
        </w:rPr>
        <w:t>必须带齐准考证、本人有效居民身份证（与报名时一致）方可进入考场。</w:t>
      </w:r>
    </w:p>
    <w:p w14:paraId="3DFDDFEE">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eastAsia" w:ascii="仿宋" w:hAnsi="仿宋" w:eastAsia="楷体_GB2312" w:cs="Times New Roman"/>
          <w:b/>
          <w:color w:val="auto"/>
          <w:kern w:val="0"/>
          <w:sz w:val="32"/>
          <w:szCs w:val="32"/>
          <w:highlight w:val="none"/>
          <w:u w:val="none"/>
          <w:lang w:val="en-US" w:eastAsia="zh-CN" w:bidi="ar-SA"/>
        </w:rPr>
        <w:t>12</w:t>
      </w:r>
      <w:r>
        <w:rPr>
          <w:rFonts w:hint="default" w:ascii="仿宋" w:hAnsi="仿宋" w:eastAsia="楷体_GB2312" w:cs="Times New Roman"/>
          <w:b/>
          <w:color w:val="auto"/>
          <w:kern w:val="0"/>
          <w:sz w:val="32"/>
          <w:szCs w:val="32"/>
          <w:highlight w:val="none"/>
          <w:u w:val="none"/>
          <w:lang w:val="en-US" w:eastAsia="zh-CN" w:bidi="ar-SA"/>
        </w:rPr>
        <w:t>.考试前遗失了身份证怎么办？</w:t>
      </w:r>
    </w:p>
    <w:p w14:paraId="564C65E2">
      <w:pPr>
        <w:pStyle w:val="2"/>
        <w:keepNext w:val="0"/>
        <w:keepLines w:val="0"/>
        <w:pageBreakBefore w:val="0"/>
        <w:kinsoku/>
        <w:wordWrap/>
        <w:overflowPunct/>
        <w:topLinePunct w:val="0"/>
        <w:autoSpaceDE/>
        <w:autoSpaceDN/>
        <w:bidi w:val="0"/>
        <w:snapToGrid/>
        <w:spacing w:line="560" w:lineRule="exact"/>
        <w:rPr>
          <w:rFonts w:hint="default" w:ascii="仿宋" w:hAnsi="仿宋" w:eastAsia="仿宋" w:cs="仿宋"/>
          <w:color w:val="auto"/>
          <w:kern w:val="0"/>
          <w:sz w:val="32"/>
          <w:szCs w:val="32"/>
          <w:highlight w:val="none"/>
          <w:u w:val="none"/>
          <w:lang w:val="en-US" w:eastAsia="zh-CN" w:bidi="ar-SA"/>
        </w:rPr>
      </w:pPr>
      <w:r>
        <w:rPr>
          <w:rFonts w:hint="default" w:ascii="仿宋" w:hAnsi="仿宋" w:eastAsia="仿宋" w:cs="仿宋"/>
          <w:color w:val="auto"/>
          <w:kern w:val="0"/>
          <w:sz w:val="32"/>
          <w:szCs w:val="32"/>
          <w:highlight w:val="none"/>
          <w:u w:val="none"/>
          <w:lang w:val="en-US" w:eastAsia="zh-CN" w:bidi="ar-SA"/>
        </w:rPr>
        <w:t>遗失本人有效居民身份证的</w:t>
      </w:r>
      <w:r>
        <w:rPr>
          <w:rFonts w:hint="eastAsia" w:ascii="仿宋" w:hAnsi="仿宋" w:eastAsia="仿宋" w:cs="仿宋"/>
          <w:color w:val="auto"/>
          <w:kern w:val="0"/>
          <w:sz w:val="32"/>
          <w:szCs w:val="32"/>
          <w:highlight w:val="none"/>
          <w:u w:val="none"/>
          <w:lang w:val="en-US" w:eastAsia="zh-CN" w:bidi="ar-SA"/>
        </w:rPr>
        <w:t>报考人员</w:t>
      </w:r>
      <w:r>
        <w:rPr>
          <w:rFonts w:hint="default" w:ascii="仿宋" w:hAnsi="仿宋" w:eastAsia="仿宋" w:cs="仿宋"/>
          <w:color w:val="auto"/>
          <w:kern w:val="0"/>
          <w:sz w:val="32"/>
          <w:szCs w:val="32"/>
          <w:highlight w:val="none"/>
          <w:u w:val="none"/>
          <w:lang w:val="en-US" w:eastAsia="zh-CN" w:bidi="ar-SA"/>
        </w:rPr>
        <w:t>，需及时到公安部门补办临时身份证。其他证件不能代替居民身份证。</w:t>
      </w:r>
    </w:p>
    <w:p w14:paraId="15C18BC3">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bCs w:val="0"/>
          <w:color w:val="auto"/>
          <w:kern w:val="0"/>
          <w:sz w:val="32"/>
          <w:szCs w:val="32"/>
          <w:highlight w:val="none"/>
          <w:u w:val="none"/>
          <w:lang w:val="en-US" w:eastAsia="zh-CN" w:bidi="ar-SA"/>
        </w:rPr>
      </w:pPr>
      <w:r>
        <w:rPr>
          <w:rFonts w:hint="eastAsia" w:ascii="仿宋" w:hAnsi="仿宋" w:eastAsia="楷体_GB2312" w:cs="Times New Roman"/>
          <w:b/>
          <w:bCs w:val="0"/>
          <w:color w:val="auto"/>
          <w:kern w:val="0"/>
          <w:sz w:val="32"/>
          <w:szCs w:val="32"/>
          <w:highlight w:val="none"/>
          <w:u w:val="none"/>
          <w:lang w:val="en-US" w:eastAsia="zh-CN" w:bidi="ar-SA"/>
        </w:rPr>
        <w:t>13</w:t>
      </w:r>
      <w:r>
        <w:rPr>
          <w:rFonts w:hint="default" w:ascii="仿宋" w:hAnsi="仿宋" w:eastAsia="楷体_GB2312" w:cs="Times New Roman"/>
          <w:b/>
          <w:bCs w:val="0"/>
          <w:color w:val="auto"/>
          <w:kern w:val="0"/>
          <w:sz w:val="32"/>
          <w:szCs w:val="32"/>
          <w:highlight w:val="none"/>
          <w:u w:val="none"/>
          <w:lang w:val="en-US" w:eastAsia="zh-CN" w:bidi="ar-SA"/>
        </w:rPr>
        <w:t>.笔试地点在哪里？</w:t>
      </w:r>
    </w:p>
    <w:p w14:paraId="53FCC160">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笔试地点详见准考证。建议</w:t>
      </w:r>
      <w:r>
        <w:rPr>
          <w:rFonts w:hint="eastAsia" w:ascii="仿宋" w:hAnsi="仿宋" w:eastAsia="仿宋" w:cs="仿宋"/>
          <w:color w:val="auto"/>
          <w:kern w:val="0"/>
          <w:sz w:val="32"/>
          <w:szCs w:val="32"/>
          <w:highlight w:val="none"/>
          <w:u w:val="none"/>
          <w:lang w:val="en-US" w:eastAsia="zh-CN"/>
        </w:rPr>
        <w:t>报考人员</w:t>
      </w:r>
      <w:r>
        <w:rPr>
          <w:rFonts w:hint="default" w:ascii="仿宋" w:hAnsi="仿宋" w:eastAsia="仿宋" w:cs="仿宋"/>
          <w:color w:val="auto"/>
          <w:kern w:val="0"/>
          <w:sz w:val="32"/>
          <w:szCs w:val="32"/>
          <w:highlight w:val="none"/>
          <w:u w:val="none"/>
          <w:lang w:val="en-US" w:eastAsia="zh-CN"/>
        </w:rPr>
        <w:t>在考试前一天熟悉考场地址和交通路线。</w:t>
      </w:r>
    </w:p>
    <w:p w14:paraId="14F6B582">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eastAsia" w:ascii="仿宋" w:hAnsi="仿宋" w:eastAsia="楷体_GB2312" w:cs="Times New Roman"/>
          <w:b/>
          <w:color w:val="auto"/>
          <w:kern w:val="0"/>
          <w:sz w:val="32"/>
          <w:szCs w:val="32"/>
          <w:highlight w:val="none"/>
          <w:u w:val="none"/>
          <w:lang w:val="en-US" w:eastAsia="zh-CN" w:bidi="ar-SA"/>
        </w:rPr>
        <w:t>14</w:t>
      </w:r>
      <w:r>
        <w:rPr>
          <w:rFonts w:hint="default" w:ascii="仿宋" w:hAnsi="仿宋" w:eastAsia="楷体_GB2312" w:cs="Times New Roman"/>
          <w:b/>
          <w:color w:val="auto"/>
          <w:kern w:val="0"/>
          <w:sz w:val="32"/>
          <w:szCs w:val="32"/>
          <w:highlight w:val="none"/>
          <w:u w:val="none"/>
          <w:lang w:val="en-US" w:eastAsia="zh-CN" w:bidi="ar-SA"/>
        </w:rPr>
        <w:t>.对违纪违规行为，有哪几种处理方式？</w:t>
      </w:r>
    </w:p>
    <w:p w14:paraId="57F81686">
      <w:pPr>
        <w:pStyle w:val="2"/>
        <w:keepNext w:val="0"/>
        <w:keepLines w:val="0"/>
        <w:pageBreakBefore w:val="0"/>
        <w:numPr>
          <w:ilvl w:val="0"/>
          <w:numId w:val="0"/>
        </w:numPr>
        <w:kinsoku/>
        <w:wordWrap/>
        <w:overflowPunct/>
        <w:topLinePunct w:val="0"/>
        <w:autoSpaceDE/>
        <w:autoSpaceDN/>
        <w:bidi w:val="0"/>
        <w:snapToGrid/>
        <w:spacing w:line="560" w:lineRule="exact"/>
        <w:rPr>
          <w:rFonts w:hint="default" w:ascii="仿宋" w:hAnsi="仿宋" w:cs="Times New Roman"/>
          <w:color w:val="auto"/>
          <w:sz w:val="32"/>
          <w:szCs w:val="32"/>
          <w:highlight w:val="none"/>
          <w:u w:val="none"/>
          <w:lang w:val="en-US" w:eastAsia="zh-CN"/>
        </w:rPr>
      </w:pPr>
      <w:r>
        <w:rPr>
          <w:rFonts w:hint="default" w:ascii="仿宋" w:hAnsi="仿宋" w:cs="Times New Roman"/>
          <w:color w:val="auto"/>
          <w:sz w:val="32"/>
          <w:szCs w:val="32"/>
          <w:highlight w:val="none"/>
          <w:u w:val="none"/>
          <w:lang w:val="en-US" w:eastAsia="zh-CN"/>
        </w:rPr>
        <w:t xml:space="preserve">    </w:t>
      </w:r>
      <w:r>
        <w:rPr>
          <w:rFonts w:hint="eastAsia" w:ascii="仿宋" w:hAnsi="仿宋" w:eastAsia="仿宋" w:cs="仿宋"/>
          <w:color w:val="auto"/>
          <w:kern w:val="0"/>
          <w:sz w:val="32"/>
          <w:szCs w:val="32"/>
          <w:highlight w:val="none"/>
          <w:u w:val="none"/>
          <w:lang w:val="en-US" w:eastAsia="zh-CN" w:bidi="ar-SA"/>
        </w:rPr>
        <w:t>报考</w:t>
      </w:r>
      <w:r>
        <w:rPr>
          <w:rFonts w:hint="default" w:ascii="仿宋" w:hAnsi="仿宋" w:eastAsia="仿宋" w:cs="仿宋"/>
          <w:color w:val="auto"/>
          <w:kern w:val="0"/>
          <w:sz w:val="32"/>
          <w:szCs w:val="32"/>
          <w:highlight w:val="none"/>
          <w:u w:val="none"/>
          <w:lang w:val="en-US" w:eastAsia="zh-CN" w:bidi="ar-SA"/>
        </w:rPr>
        <w:t>人员有违纪违规行为的，根据《事业单位公开招聘违纪违规行为处理规定》，分别给予取消应聘资格、考试成绩无效、记入公开招聘</w:t>
      </w:r>
      <w:r>
        <w:rPr>
          <w:rFonts w:hint="eastAsia" w:ascii="仿宋" w:hAnsi="仿宋" w:eastAsia="仿宋" w:cs="仿宋"/>
          <w:color w:val="auto"/>
          <w:kern w:val="0"/>
          <w:sz w:val="32"/>
          <w:szCs w:val="32"/>
          <w:highlight w:val="none"/>
          <w:u w:val="none"/>
          <w:lang w:val="en-US" w:eastAsia="zh-CN" w:bidi="ar-SA"/>
        </w:rPr>
        <w:t>报考人员</w:t>
      </w:r>
      <w:r>
        <w:rPr>
          <w:rFonts w:hint="default" w:ascii="仿宋" w:hAnsi="仿宋" w:eastAsia="仿宋" w:cs="仿宋"/>
          <w:color w:val="auto"/>
          <w:kern w:val="0"/>
          <w:sz w:val="32"/>
          <w:szCs w:val="32"/>
          <w:highlight w:val="none"/>
          <w:u w:val="none"/>
          <w:lang w:val="en-US" w:eastAsia="zh-CN" w:bidi="ar-SA"/>
        </w:rPr>
        <w:t>诚信档案库等相应处理。</w:t>
      </w:r>
    </w:p>
    <w:p w14:paraId="2FDC0F71">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eastAsia" w:ascii="仿宋" w:hAnsi="仿宋" w:eastAsia="楷体_GB2312" w:cs="Times New Roman"/>
          <w:b/>
          <w:color w:val="auto"/>
          <w:kern w:val="0"/>
          <w:sz w:val="32"/>
          <w:szCs w:val="32"/>
          <w:highlight w:val="none"/>
          <w:u w:val="none"/>
          <w:lang w:val="en-US" w:eastAsia="zh-CN" w:bidi="ar-SA"/>
        </w:rPr>
        <w:t>15</w:t>
      </w:r>
      <w:r>
        <w:rPr>
          <w:rFonts w:hint="default" w:ascii="仿宋" w:hAnsi="仿宋" w:eastAsia="楷体_GB2312" w:cs="Times New Roman"/>
          <w:b/>
          <w:color w:val="auto"/>
          <w:kern w:val="0"/>
          <w:sz w:val="32"/>
          <w:szCs w:val="32"/>
          <w:highlight w:val="none"/>
          <w:u w:val="none"/>
          <w:lang w:val="en-US" w:eastAsia="zh-CN" w:bidi="ar-SA"/>
        </w:rPr>
        <w:t>.如何查询笔试成绩？</w:t>
      </w:r>
    </w:p>
    <w:p w14:paraId="072102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cs="Times New Roman"/>
          <w:color w:val="auto"/>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笔试结束后</w:t>
      </w:r>
      <w:r>
        <w:rPr>
          <w:rFonts w:hint="eastAsia" w:ascii="Times New Roman" w:hAnsi="Times New Roman" w:eastAsia="仿宋_GB2312" w:cs="Times New Roman"/>
          <w:color w:val="auto"/>
          <w:kern w:val="0"/>
          <w:sz w:val="32"/>
          <w:szCs w:val="32"/>
          <w:highlight w:val="none"/>
          <w:u w:val="none"/>
          <w:lang w:val="en-US" w:eastAsia="zh-CN"/>
        </w:rPr>
        <w:t>10</w:t>
      </w:r>
      <w:r>
        <w:rPr>
          <w:rFonts w:hint="default" w:ascii="Times New Roman" w:hAnsi="Times New Roman" w:eastAsia="仿宋_GB2312" w:cs="Times New Roman"/>
          <w:color w:val="auto"/>
          <w:kern w:val="0"/>
          <w:sz w:val="32"/>
          <w:szCs w:val="32"/>
          <w:highlight w:val="none"/>
          <w:u w:val="none"/>
          <w:lang w:val="en-US" w:eastAsia="zh-CN"/>
        </w:rPr>
        <w:t>个工作日</w:t>
      </w:r>
      <w:r>
        <w:rPr>
          <w:rFonts w:hint="eastAsia" w:ascii="Times New Roman" w:hAnsi="Times New Roman" w:eastAsia="仿宋_GB2312" w:cs="Times New Roman"/>
          <w:color w:val="auto"/>
          <w:kern w:val="0"/>
          <w:sz w:val="32"/>
          <w:szCs w:val="32"/>
          <w:highlight w:val="none"/>
          <w:u w:val="none"/>
          <w:lang w:val="en-US" w:eastAsia="zh-CN"/>
        </w:rPr>
        <w:t>内，在</w:t>
      </w:r>
      <w:r>
        <w:rPr>
          <w:rFonts w:hint="default" w:ascii="仿宋" w:hAnsi="仿宋" w:eastAsia="仿宋" w:cs="仿宋"/>
          <w:color w:val="auto"/>
          <w:kern w:val="0"/>
          <w:sz w:val="32"/>
          <w:szCs w:val="32"/>
          <w:highlight w:val="none"/>
          <w:u w:val="none"/>
          <w:lang w:val="en-US" w:eastAsia="zh-CN"/>
        </w:rPr>
        <w:t>惠阳区人民政府</w:t>
      </w:r>
      <w:r>
        <w:rPr>
          <w:rFonts w:hint="eastAsia" w:ascii="仿宋" w:hAnsi="仿宋" w:eastAsia="仿宋" w:cs="仿宋"/>
          <w:color w:val="auto"/>
          <w:kern w:val="0"/>
          <w:sz w:val="32"/>
          <w:szCs w:val="32"/>
          <w:highlight w:val="none"/>
          <w:u w:val="none"/>
          <w:lang w:val="en-US" w:eastAsia="zh-CN"/>
        </w:rPr>
        <w:t>网站、区人社局频道</w:t>
      </w:r>
      <w:r>
        <w:rPr>
          <w:rFonts w:hint="eastAsia" w:ascii="Times New Roman" w:hAnsi="Times New Roman" w:eastAsia="仿宋_GB2312" w:cs="Times New Roman"/>
          <w:color w:val="auto"/>
          <w:kern w:val="0"/>
          <w:sz w:val="32"/>
          <w:szCs w:val="32"/>
          <w:highlight w:val="none"/>
          <w:u w:val="none"/>
          <w:lang w:val="en-US" w:eastAsia="zh-CN"/>
        </w:rPr>
        <w:t>发布</w:t>
      </w:r>
      <w:r>
        <w:rPr>
          <w:rFonts w:hint="default" w:ascii="仿宋" w:hAnsi="仿宋" w:eastAsia="仿宋" w:cs="仿宋"/>
          <w:color w:val="auto"/>
          <w:kern w:val="0"/>
          <w:sz w:val="32"/>
          <w:szCs w:val="32"/>
          <w:highlight w:val="none"/>
          <w:u w:val="none"/>
          <w:lang w:val="en-US" w:eastAsia="zh-CN"/>
        </w:rPr>
        <w:t>笔试</w:t>
      </w:r>
      <w:r>
        <w:rPr>
          <w:rFonts w:hint="eastAsia" w:ascii="仿宋" w:hAnsi="仿宋" w:eastAsia="仿宋" w:cs="仿宋"/>
          <w:color w:val="auto"/>
          <w:kern w:val="0"/>
          <w:sz w:val="32"/>
          <w:szCs w:val="32"/>
          <w:highlight w:val="none"/>
          <w:u w:val="none"/>
          <w:lang w:val="en-US" w:eastAsia="zh-CN"/>
        </w:rPr>
        <w:t>成绩</w:t>
      </w:r>
      <w:r>
        <w:rPr>
          <w:rFonts w:hint="default" w:ascii="仿宋" w:hAnsi="仿宋" w:eastAsia="仿宋" w:cs="仿宋"/>
          <w:color w:val="auto"/>
          <w:kern w:val="0"/>
          <w:sz w:val="32"/>
          <w:szCs w:val="32"/>
          <w:highlight w:val="none"/>
          <w:u w:val="none"/>
          <w:lang w:val="en-US" w:eastAsia="zh-CN"/>
        </w:rPr>
        <w:t>公告</w:t>
      </w:r>
      <w:r>
        <w:rPr>
          <w:rFonts w:hint="default" w:ascii="Times New Roman" w:hAnsi="Times New Roman" w:eastAsia="仿宋_GB2312" w:cs="Times New Roman"/>
          <w:color w:val="auto"/>
          <w:kern w:val="0"/>
          <w:sz w:val="32"/>
          <w:szCs w:val="32"/>
          <w:highlight w:val="none"/>
          <w:u w:val="none"/>
          <w:lang w:val="en-US" w:eastAsia="zh-CN"/>
        </w:rPr>
        <w:t>，应聘人员可凭本人居民身份证号和准考证号登录招聘系统</w:t>
      </w:r>
      <w:r>
        <w:rPr>
          <w:rFonts w:hint="eastAsia" w:ascii="Times New Roman" w:hAnsi="Times New Roman" w:eastAsia="仿宋_GB2312" w:cs="Times New Roman"/>
          <w:color w:val="auto"/>
          <w:kern w:val="0"/>
          <w:sz w:val="32"/>
          <w:szCs w:val="32"/>
          <w:highlight w:val="none"/>
          <w:u w:val="none"/>
          <w:lang w:val="en-US" w:eastAsia="zh-CN"/>
        </w:rPr>
        <w:t>查询</w:t>
      </w:r>
      <w:r>
        <w:rPr>
          <w:rFonts w:hint="default" w:ascii="仿宋" w:hAnsi="仿宋" w:eastAsia="仿宋" w:cs="仿宋"/>
          <w:color w:val="auto"/>
          <w:kern w:val="0"/>
          <w:sz w:val="32"/>
          <w:szCs w:val="32"/>
          <w:highlight w:val="none"/>
          <w:u w:val="none"/>
          <w:lang w:val="en-US" w:eastAsia="zh-CN"/>
        </w:rPr>
        <w:t>。</w:t>
      </w:r>
    </w:p>
    <w:p w14:paraId="5973E80F">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 w:hAnsi="仿宋" w:eastAsia="黑体" w:cs="Times New Roman"/>
          <w:b w:val="0"/>
          <w:bCs/>
          <w:color w:val="auto"/>
          <w:kern w:val="0"/>
          <w:sz w:val="32"/>
          <w:szCs w:val="32"/>
          <w:highlight w:val="none"/>
          <w:u w:val="none"/>
          <w:lang w:val="en-US" w:eastAsia="zh-CN"/>
        </w:rPr>
      </w:pPr>
      <w:r>
        <w:rPr>
          <w:rFonts w:hint="eastAsia" w:ascii="仿宋" w:hAnsi="仿宋" w:eastAsia="黑体" w:cs="Times New Roman"/>
          <w:b w:val="0"/>
          <w:bCs/>
          <w:color w:val="auto"/>
          <w:kern w:val="0"/>
          <w:sz w:val="32"/>
          <w:szCs w:val="32"/>
          <w:highlight w:val="none"/>
          <w:u w:val="none"/>
          <w:lang w:val="en-US" w:eastAsia="zh-CN"/>
        </w:rPr>
        <w:t>五</w:t>
      </w:r>
      <w:r>
        <w:rPr>
          <w:rFonts w:hint="default" w:ascii="仿宋" w:hAnsi="仿宋" w:eastAsia="黑体" w:cs="Times New Roman"/>
          <w:b w:val="0"/>
          <w:bCs/>
          <w:color w:val="auto"/>
          <w:kern w:val="0"/>
          <w:sz w:val="32"/>
          <w:szCs w:val="32"/>
          <w:highlight w:val="none"/>
          <w:u w:val="none"/>
          <w:lang w:val="en-US" w:eastAsia="zh-CN"/>
        </w:rPr>
        <w:t>、关于</w:t>
      </w:r>
      <w:r>
        <w:rPr>
          <w:rFonts w:hint="eastAsia" w:ascii="仿宋" w:hAnsi="仿宋" w:eastAsia="黑体" w:cs="Times New Roman"/>
          <w:b w:val="0"/>
          <w:bCs/>
          <w:color w:val="auto"/>
          <w:kern w:val="0"/>
          <w:sz w:val="32"/>
          <w:szCs w:val="32"/>
          <w:highlight w:val="none"/>
          <w:u w:val="none"/>
          <w:lang w:val="en-US" w:eastAsia="zh-CN"/>
        </w:rPr>
        <w:t>资格审查</w:t>
      </w:r>
    </w:p>
    <w:p w14:paraId="71ECE9D3">
      <w:pPr>
        <w:keepNext w:val="0"/>
        <w:keepLines w:val="0"/>
        <w:pageBreakBefore w:val="0"/>
        <w:kinsoku/>
        <w:wordWrap/>
        <w:overflowPunct/>
        <w:topLinePunct w:val="0"/>
        <w:autoSpaceDE/>
        <w:autoSpaceDN/>
        <w:bidi w:val="0"/>
        <w:snapToGrid/>
        <w:spacing w:line="560" w:lineRule="exact"/>
        <w:ind w:firstLine="643" w:firstLineChars="200"/>
        <w:rPr>
          <w:rFonts w:hint="default" w:ascii="仿宋" w:hAnsi="仿宋" w:eastAsia="楷体_GB2312" w:cs="Times New Roman"/>
          <w:b/>
          <w:color w:val="auto"/>
          <w:kern w:val="0"/>
          <w:sz w:val="32"/>
          <w:szCs w:val="32"/>
          <w:highlight w:val="none"/>
          <w:u w:val="none"/>
          <w:lang w:val="en-US" w:eastAsia="zh-CN"/>
        </w:rPr>
      </w:pPr>
      <w:r>
        <w:rPr>
          <w:rFonts w:hint="eastAsia" w:ascii="仿宋" w:hAnsi="仿宋" w:eastAsia="楷体_GB2312" w:cs="Times New Roman"/>
          <w:b/>
          <w:color w:val="auto"/>
          <w:kern w:val="0"/>
          <w:sz w:val="32"/>
          <w:szCs w:val="32"/>
          <w:highlight w:val="none"/>
          <w:u w:val="none"/>
          <w:lang w:val="en-US" w:eastAsia="zh-CN"/>
        </w:rPr>
        <w:t>16</w:t>
      </w:r>
      <w:r>
        <w:rPr>
          <w:rFonts w:hint="default" w:ascii="仿宋" w:hAnsi="仿宋" w:eastAsia="楷体_GB2312" w:cs="Times New Roman"/>
          <w:b/>
          <w:color w:val="auto"/>
          <w:kern w:val="0"/>
          <w:sz w:val="32"/>
          <w:szCs w:val="32"/>
          <w:highlight w:val="none"/>
          <w:u w:val="none"/>
          <w:lang w:val="en-US" w:eastAsia="zh-CN"/>
        </w:rPr>
        <w:t>.资格审</w:t>
      </w:r>
      <w:r>
        <w:rPr>
          <w:rFonts w:hint="eastAsia" w:ascii="仿宋" w:hAnsi="仿宋" w:eastAsia="楷体_GB2312" w:cs="Times New Roman"/>
          <w:b/>
          <w:color w:val="auto"/>
          <w:kern w:val="0"/>
          <w:sz w:val="32"/>
          <w:szCs w:val="32"/>
          <w:highlight w:val="none"/>
          <w:u w:val="none"/>
          <w:lang w:val="en-US" w:eastAsia="zh-CN"/>
        </w:rPr>
        <w:t>查</w:t>
      </w:r>
      <w:r>
        <w:rPr>
          <w:rFonts w:hint="default" w:ascii="仿宋" w:hAnsi="仿宋" w:eastAsia="楷体_GB2312" w:cs="Times New Roman"/>
          <w:b/>
          <w:color w:val="auto"/>
          <w:kern w:val="0"/>
          <w:sz w:val="32"/>
          <w:szCs w:val="32"/>
          <w:highlight w:val="none"/>
          <w:u w:val="none"/>
          <w:lang w:val="en-US" w:eastAsia="zh-CN"/>
        </w:rPr>
        <w:t>的时间节点包括哪些？</w:t>
      </w:r>
    </w:p>
    <w:p w14:paraId="5F5C3D99">
      <w:pPr>
        <w:pStyle w:val="2"/>
        <w:keepNext w:val="0"/>
        <w:keepLines w:val="0"/>
        <w:pageBreakBefore w:val="0"/>
        <w:kinsoku/>
        <w:wordWrap/>
        <w:overflowPunct/>
        <w:topLinePunct w:val="0"/>
        <w:autoSpaceDE/>
        <w:autoSpaceDN/>
        <w:bidi w:val="0"/>
        <w:snapToGrid/>
        <w:spacing w:line="560" w:lineRule="exact"/>
        <w:rPr>
          <w:rFonts w:hint="default" w:ascii="仿宋" w:hAnsi="仿宋" w:eastAsia="仿宋" w:cs="仿宋"/>
          <w:color w:val="auto"/>
          <w:kern w:val="0"/>
          <w:sz w:val="32"/>
          <w:szCs w:val="32"/>
          <w:highlight w:val="none"/>
          <w:u w:val="none"/>
          <w:lang w:val="en-US" w:eastAsia="zh-CN" w:bidi="ar-SA"/>
        </w:rPr>
      </w:pPr>
      <w:r>
        <w:rPr>
          <w:rFonts w:hint="default" w:ascii="仿宋" w:hAnsi="仿宋" w:eastAsia="仿宋" w:cs="仿宋"/>
          <w:color w:val="auto"/>
          <w:kern w:val="0"/>
          <w:sz w:val="32"/>
          <w:szCs w:val="32"/>
          <w:highlight w:val="none"/>
          <w:u w:val="none"/>
          <w:lang w:val="en-US" w:eastAsia="zh-CN" w:bidi="ar-SA"/>
        </w:rPr>
        <w:t>资格</w:t>
      </w:r>
      <w:r>
        <w:rPr>
          <w:rFonts w:hint="eastAsia" w:ascii="仿宋" w:hAnsi="仿宋" w:eastAsia="仿宋" w:cs="仿宋"/>
          <w:color w:val="auto"/>
          <w:kern w:val="0"/>
          <w:sz w:val="32"/>
          <w:szCs w:val="32"/>
          <w:highlight w:val="none"/>
          <w:u w:val="none"/>
          <w:lang w:val="en-US" w:eastAsia="zh-CN" w:bidi="ar-SA"/>
        </w:rPr>
        <w:t>审查</w:t>
      </w:r>
      <w:r>
        <w:rPr>
          <w:rFonts w:hint="default" w:ascii="仿宋" w:hAnsi="仿宋" w:eastAsia="仿宋" w:cs="仿宋"/>
          <w:color w:val="auto"/>
          <w:kern w:val="0"/>
          <w:sz w:val="32"/>
          <w:szCs w:val="32"/>
          <w:highlight w:val="none"/>
          <w:u w:val="none"/>
          <w:lang w:val="en-US" w:eastAsia="zh-CN" w:bidi="ar-SA"/>
        </w:rPr>
        <w:t>贯穿</w:t>
      </w:r>
      <w:r>
        <w:rPr>
          <w:rFonts w:hint="eastAsia" w:ascii="仿宋" w:hAnsi="仿宋" w:eastAsia="仿宋" w:cs="仿宋"/>
          <w:color w:val="auto"/>
          <w:kern w:val="0"/>
          <w:sz w:val="32"/>
          <w:szCs w:val="32"/>
          <w:highlight w:val="none"/>
          <w:u w:val="none"/>
          <w:lang w:val="en-US" w:eastAsia="zh-CN" w:bidi="ar-SA"/>
        </w:rPr>
        <w:t>公开</w:t>
      </w:r>
      <w:r>
        <w:rPr>
          <w:rFonts w:hint="default" w:ascii="仿宋" w:hAnsi="仿宋" w:eastAsia="仿宋" w:cs="仿宋"/>
          <w:color w:val="auto"/>
          <w:kern w:val="0"/>
          <w:sz w:val="32"/>
          <w:szCs w:val="32"/>
          <w:highlight w:val="none"/>
          <w:u w:val="none"/>
          <w:lang w:val="en-US" w:eastAsia="zh-CN" w:bidi="ar-SA"/>
        </w:rPr>
        <w:t>招聘全过程。</w:t>
      </w:r>
      <w:r>
        <w:rPr>
          <w:rFonts w:hint="eastAsia" w:ascii="仿宋" w:hAnsi="仿宋" w:eastAsia="仿宋" w:cs="仿宋"/>
          <w:color w:val="auto"/>
          <w:kern w:val="0"/>
          <w:sz w:val="32"/>
          <w:szCs w:val="32"/>
          <w:highlight w:val="none"/>
          <w:u w:val="none"/>
          <w:lang w:val="en-US" w:eastAsia="zh-CN" w:bidi="ar-SA"/>
        </w:rPr>
        <w:t>区委组织部、区人社局</w:t>
      </w:r>
      <w:r>
        <w:rPr>
          <w:rFonts w:hint="default" w:ascii="仿宋" w:hAnsi="仿宋" w:eastAsia="仿宋" w:cs="仿宋"/>
          <w:color w:val="auto"/>
          <w:kern w:val="0"/>
          <w:sz w:val="32"/>
          <w:szCs w:val="32"/>
          <w:highlight w:val="none"/>
          <w:u w:val="none"/>
          <w:lang w:val="en-US" w:eastAsia="zh-CN" w:bidi="ar-SA"/>
        </w:rPr>
        <w:t>在</w:t>
      </w:r>
      <w:r>
        <w:rPr>
          <w:rFonts w:hint="eastAsia" w:ascii="仿宋" w:hAnsi="仿宋" w:eastAsia="仿宋" w:cs="仿宋"/>
          <w:color w:val="auto"/>
          <w:kern w:val="0"/>
          <w:sz w:val="32"/>
          <w:szCs w:val="32"/>
          <w:highlight w:val="none"/>
          <w:u w:val="none"/>
          <w:lang w:val="en-US" w:eastAsia="zh-CN" w:bidi="ar-SA"/>
        </w:rPr>
        <w:t>资格初审、资格复审</w:t>
      </w:r>
      <w:r>
        <w:rPr>
          <w:rFonts w:hint="default" w:ascii="仿宋" w:hAnsi="仿宋" w:eastAsia="仿宋" w:cs="仿宋"/>
          <w:color w:val="auto"/>
          <w:kern w:val="0"/>
          <w:sz w:val="32"/>
          <w:szCs w:val="32"/>
          <w:highlight w:val="none"/>
          <w:u w:val="none"/>
          <w:lang w:val="en-US" w:eastAsia="zh-CN" w:bidi="ar-SA"/>
        </w:rPr>
        <w:t>、体检、考察、公示以及办理聘用手续等过程中，发现</w:t>
      </w:r>
      <w:r>
        <w:rPr>
          <w:rFonts w:hint="eastAsia" w:ascii="仿宋" w:hAnsi="仿宋" w:eastAsia="仿宋" w:cs="仿宋"/>
          <w:color w:val="auto"/>
          <w:kern w:val="0"/>
          <w:sz w:val="32"/>
          <w:szCs w:val="32"/>
          <w:highlight w:val="none"/>
          <w:u w:val="none"/>
          <w:lang w:val="en-US" w:eastAsia="zh-CN" w:bidi="ar-SA"/>
        </w:rPr>
        <w:t>报考人员</w:t>
      </w:r>
      <w:r>
        <w:rPr>
          <w:rFonts w:hint="default" w:ascii="仿宋" w:hAnsi="仿宋" w:eastAsia="仿宋" w:cs="仿宋"/>
          <w:color w:val="auto"/>
          <w:kern w:val="0"/>
          <w:sz w:val="32"/>
          <w:szCs w:val="32"/>
          <w:highlight w:val="none"/>
          <w:u w:val="none"/>
          <w:lang w:val="en-US" w:eastAsia="zh-CN" w:bidi="ar-SA"/>
        </w:rPr>
        <w:t>存在不符合招聘公告及岗位资格条件的，或存在填写虚假信息、提供虚假材料等情形的，将按规定取消考试或聘用资格。</w:t>
      </w:r>
    </w:p>
    <w:p w14:paraId="61CFE599">
      <w:pPr>
        <w:pStyle w:val="2"/>
        <w:keepNext w:val="0"/>
        <w:keepLines w:val="0"/>
        <w:pageBreakBefore w:val="0"/>
        <w:kinsoku/>
        <w:wordWrap/>
        <w:overflowPunct/>
        <w:topLinePunct w:val="0"/>
        <w:autoSpaceDE/>
        <w:autoSpaceDN/>
        <w:bidi w:val="0"/>
        <w:snapToGrid/>
        <w:spacing w:line="560" w:lineRule="exact"/>
        <w:ind w:left="638" w:leftChars="304" w:firstLine="0" w:firstLineChars="0"/>
        <w:rPr>
          <w:rFonts w:hint="default" w:ascii="仿宋" w:hAnsi="仿宋" w:eastAsia="黑体" w:cs="Times New Roman"/>
          <w:b w:val="0"/>
          <w:bCs/>
          <w:color w:val="auto"/>
          <w:kern w:val="0"/>
          <w:sz w:val="32"/>
          <w:szCs w:val="32"/>
          <w:highlight w:val="none"/>
          <w:u w:val="none"/>
          <w:lang w:val="en-US" w:eastAsia="zh-CN"/>
        </w:rPr>
      </w:pPr>
      <w:r>
        <w:rPr>
          <w:rFonts w:hint="eastAsia" w:ascii="仿宋" w:hAnsi="仿宋" w:eastAsia="黑体" w:cs="Times New Roman"/>
          <w:b w:val="0"/>
          <w:bCs/>
          <w:color w:val="auto"/>
          <w:kern w:val="0"/>
          <w:sz w:val="32"/>
          <w:szCs w:val="32"/>
          <w:highlight w:val="none"/>
          <w:u w:val="none"/>
          <w:lang w:val="en-US" w:eastAsia="zh-CN" w:bidi="ar-SA"/>
        </w:rPr>
        <w:t>六</w:t>
      </w:r>
      <w:r>
        <w:rPr>
          <w:rFonts w:hint="default" w:ascii="仿宋" w:hAnsi="仿宋" w:eastAsia="黑体" w:cs="Times New Roman"/>
          <w:b w:val="0"/>
          <w:bCs/>
          <w:color w:val="auto"/>
          <w:kern w:val="0"/>
          <w:sz w:val="32"/>
          <w:szCs w:val="32"/>
          <w:highlight w:val="none"/>
          <w:u w:val="none"/>
          <w:lang w:val="en-US" w:eastAsia="zh-CN" w:bidi="ar-SA"/>
        </w:rPr>
        <w:t>、关于体检</w:t>
      </w:r>
    </w:p>
    <w:p w14:paraId="3BA0BA87">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bCs w:val="0"/>
          <w:color w:val="auto"/>
          <w:kern w:val="0"/>
          <w:sz w:val="32"/>
          <w:szCs w:val="32"/>
          <w:highlight w:val="none"/>
          <w:u w:val="none"/>
          <w:lang w:val="en-US" w:eastAsia="zh-CN" w:bidi="ar-SA"/>
        </w:rPr>
      </w:pPr>
      <w:r>
        <w:rPr>
          <w:rFonts w:hint="eastAsia" w:ascii="仿宋" w:hAnsi="仿宋" w:eastAsia="楷体_GB2312" w:cs="Times New Roman"/>
          <w:b/>
          <w:bCs w:val="0"/>
          <w:color w:val="auto"/>
          <w:kern w:val="0"/>
          <w:sz w:val="32"/>
          <w:szCs w:val="32"/>
          <w:highlight w:val="none"/>
          <w:u w:val="none"/>
          <w:lang w:val="en-US" w:eastAsia="zh-CN" w:bidi="ar-SA"/>
        </w:rPr>
        <w:t>17</w:t>
      </w:r>
      <w:r>
        <w:rPr>
          <w:rFonts w:hint="default" w:ascii="仿宋" w:hAnsi="仿宋" w:eastAsia="楷体_GB2312" w:cs="Times New Roman"/>
          <w:b/>
          <w:bCs w:val="0"/>
          <w:color w:val="auto"/>
          <w:kern w:val="0"/>
          <w:sz w:val="32"/>
          <w:szCs w:val="32"/>
          <w:highlight w:val="none"/>
          <w:u w:val="none"/>
          <w:lang w:val="en-US" w:eastAsia="zh-CN" w:bidi="ar-SA"/>
        </w:rPr>
        <w:t>.体检</w:t>
      </w:r>
      <w:r>
        <w:rPr>
          <w:rFonts w:hint="eastAsia" w:ascii="仿宋" w:hAnsi="仿宋" w:eastAsia="楷体_GB2312" w:cs="Times New Roman"/>
          <w:b/>
          <w:bCs w:val="0"/>
          <w:color w:val="auto"/>
          <w:kern w:val="0"/>
          <w:sz w:val="32"/>
          <w:szCs w:val="32"/>
          <w:highlight w:val="none"/>
          <w:u w:val="none"/>
          <w:lang w:val="en-US" w:eastAsia="zh-CN" w:bidi="ar-SA"/>
        </w:rPr>
        <w:t>标准、工作要求和程序等</w:t>
      </w:r>
      <w:r>
        <w:rPr>
          <w:rFonts w:hint="default" w:ascii="仿宋" w:hAnsi="仿宋" w:eastAsia="楷体_GB2312" w:cs="Times New Roman"/>
          <w:b/>
          <w:bCs w:val="0"/>
          <w:color w:val="auto"/>
          <w:kern w:val="0"/>
          <w:sz w:val="32"/>
          <w:szCs w:val="32"/>
          <w:highlight w:val="none"/>
          <w:u w:val="none"/>
          <w:lang w:val="en-US" w:eastAsia="zh-CN" w:bidi="ar-SA"/>
        </w:rPr>
        <w:t>怎么确定？</w:t>
      </w:r>
    </w:p>
    <w:p w14:paraId="3601EAD0">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体检</w:t>
      </w:r>
      <w:r>
        <w:rPr>
          <w:rFonts w:hint="eastAsia" w:ascii="仿宋" w:hAnsi="仿宋" w:eastAsia="仿宋" w:cs="仿宋"/>
          <w:color w:val="auto"/>
          <w:kern w:val="0"/>
          <w:sz w:val="32"/>
          <w:szCs w:val="32"/>
          <w:highlight w:val="none"/>
          <w:u w:val="none"/>
          <w:lang w:val="en-US" w:eastAsia="zh-CN"/>
        </w:rPr>
        <w:t>标准、工作要求和程序、工作纪律</w:t>
      </w:r>
      <w:r>
        <w:rPr>
          <w:rFonts w:hint="default" w:ascii="仿宋" w:hAnsi="仿宋" w:eastAsia="仿宋" w:cs="仿宋"/>
          <w:color w:val="auto"/>
          <w:kern w:val="0"/>
          <w:sz w:val="32"/>
          <w:szCs w:val="32"/>
          <w:highlight w:val="none"/>
          <w:u w:val="none"/>
          <w:lang w:val="en" w:eastAsia="zh-CN"/>
        </w:rPr>
        <w:t>参照</w:t>
      </w:r>
      <w:r>
        <w:rPr>
          <w:rFonts w:hint="default" w:ascii="仿宋" w:hAnsi="仿宋" w:eastAsia="仿宋" w:cs="仿宋"/>
          <w:color w:val="auto"/>
          <w:kern w:val="0"/>
          <w:sz w:val="32"/>
          <w:szCs w:val="32"/>
          <w:highlight w:val="none"/>
          <w:u w:val="none"/>
          <w:lang w:val="en-US" w:eastAsia="zh-CN"/>
        </w:rPr>
        <w:t>《广东省事业单位公开招聘人员体检实施细则（试行）》</w:t>
      </w:r>
      <w:r>
        <w:rPr>
          <w:rFonts w:hint="eastAsia" w:ascii="仿宋" w:hAnsi="仿宋" w:eastAsia="仿宋" w:cs="仿宋"/>
          <w:color w:val="auto"/>
          <w:kern w:val="0"/>
          <w:sz w:val="32"/>
          <w:szCs w:val="32"/>
          <w:highlight w:val="none"/>
          <w:u w:val="none"/>
          <w:lang w:val="en-US" w:eastAsia="zh-CN"/>
        </w:rPr>
        <w:t>有关规定执行。</w:t>
      </w:r>
    </w:p>
    <w:p w14:paraId="561C770E">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仿宋_GB2312" w:cs="Times New Roman"/>
          <w:color w:val="auto"/>
          <w:kern w:val="0"/>
          <w:sz w:val="32"/>
          <w:szCs w:val="32"/>
          <w:highlight w:val="none"/>
          <w:u w:val="none"/>
          <w:lang w:val="en-US" w:eastAsia="zh-CN"/>
        </w:rPr>
      </w:pPr>
      <w:r>
        <w:rPr>
          <w:rFonts w:hint="eastAsia" w:ascii="仿宋" w:hAnsi="仿宋" w:eastAsia="黑体" w:cs="Times New Roman"/>
          <w:b/>
          <w:color w:val="auto"/>
          <w:kern w:val="0"/>
          <w:sz w:val="32"/>
          <w:szCs w:val="32"/>
          <w:highlight w:val="none"/>
          <w:u w:val="none"/>
          <w:lang w:val="en-US" w:eastAsia="zh-CN" w:bidi="ar-SA"/>
        </w:rPr>
        <w:t>18</w:t>
      </w:r>
      <w:r>
        <w:rPr>
          <w:rFonts w:hint="default" w:ascii="仿宋" w:hAnsi="仿宋" w:eastAsia="黑体" w:cs="Times New Roman"/>
          <w:b/>
          <w:color w:val="auto"/>
          <w:kern w:val="0"/>
          <w:sz w:val="32"/>
          <w:szCs w:val="32"/>
          <w:highlight w:val="none"/>
          <w:u w:val="none"/>
          <w:lang w:val="en-US" w:eastAsia="zh-CN" w:bidi="ar-SA"/>
        </w:rPr>
        <w:t>.</w:t>
      </w:r>
      <w:r>
        <w:rPr>
          <w:rFonts w:hint="default" w:ascii="仿宋" w:hAnsi="仿宋" w:eastAsia="楷体_GB2312" w:cs="Times New Roman"/>
          <w:b/>
          <w:color w:val="auto"/>
          <w:kern w:val="0"/>
          <w:sz w:val="32"/>
          <w:szCs w:val="32"/>
          <w:highlight w:val="none"/>
          <w:u w:val="none"/>
          <w:lang w:val="en-US" w:eastAsia="zh-CN" w:bidi="ar-SA"/>
        </w:rPr>
        <w:t>哪些情况可复检，复检程序是什么？</w:t>
      </w:r>
    </w:p>
    <w:p w14:paraId="7818A7CE">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eastAsia" w:ascii="仿宋" w:hAnsi="仿宋" w:eastAsia="仿宋" w:cs="仿宋"/>
          <w:color w:val="auto"/>
          <w:kern w:val="0"/>
          <w:sz w:val="32"/>
          <w:szCs w:val="32"/>
          <w:highlight w:val="none"/>
          <w:u w:val="none"/>
          <w:lang w:val="en-US" w:eastAsia="zh-CN"/>
        </w:rPr>
        <w:t>报考人员</w:t>
      </w:r>
      <w:r>
        <w:rPr>
          <w:rFonts w:hint="default" w:ascii="仿宋" w:hAnsi="仿宋" w:eastAsia="仿宋" w:cs="仿宋"/>
          <w:color w:val="auto"/>
          <w:kern w:val="0"/>
          <w:sz w:val="32"/>
          <w:szCs w:val="32"/>
          <w:highlight w:val="none"/>
          <w:u w:val="none"/>
          <w:lang w:val="en-US" w:eastAsia="zh-CN"/>
        </w:rPr>
        <w:t>对本人体检结果有疑问的，可以提出复检要求。复检要求应在接到体检结论通知之日起3个工作日内提出。</w:t>
      </w:r>
      <w:r>
        <w:rPr>
          <w:rFonts w:hint="eastAsia" w:ascii="仿宋" w:hAnsi="仿宋" w:eastAsia="仿宋" w:cs="仿宋"/>
          <w:color w:val="auto"/>
          <w:kern w:val="0"/>
          <w:sz w:val="32"/>
          <w:szCs w:val="32"/>
          <w:highlight w:val="none"/>
          <w:u w:val="none"/>
          <w:lang w:val="en-US" w:eastAsia="zh-CN"/>
        </w:rPr>
        <w:t>区委组织部、区人社局</w:t>
      </w:r>
      <w:r>
        <w:rPr>
          <w:rFonts w:hint="default" w:ascii="仿宋" w:hAnsi="仿宋" w:eastAsia="仿宋" w:cs="仿宋"/>
          <w:color w:val="auto"/>
          <w:kern w:val="0"/>
          <w:sz w:val="32"/>
          <w:szCs w:val="32"/>
          <w:highlight w:val="none"/>
          <w:u w:val="none"/>
          <w:lang w:val="en-US" w:eastAsia="zh-CN"/>
        </w:rPr>
        <w:t>应在收到复检要求10个工作日内组织复检。复检原则上应更换到不低于原体检医院等级的其他符合资质的医院进行。复检医院由</w:t>
      </w:r>
      <w:r>
        <w:rPr>
          <w:rFonts w:hint="eastAsia" w:ascii="仿宋" w:hAnsi="仿宋" w:eastAsia="仿宋" w:cs="仿宋"/>
          <w:color w:val="auto"/>
          <w:kern w:val="0"/>
          <w:sz w:val="32"/>
          <w:szCs w:val="32"/>
          <w:highlight w:val="none"/>
          <w:u w:val="none"/>
          <w:lang w:val="en-US" w:eastAsia="zh-CN"/>
        </w:rPr>
        <w:t>区委组织部、区人社局</w:t>
      </w:r>
      <w:r>
        <w:rPr>
          <w:rFonts w:hint="default" w:ascii="仿宋" w:hAnsi="仿宋" w:eastAsia="仿宋" w:cs="仿宋"/>
          <w:color w:val="auto"/>
          <w:kern w:val="0"/>
          <w:sz w:val="32"/>
          <w:szCs w:val="32"/>
          <w:highlight w:val="none"/>
          <w:u w:val="none"/>
          <w:lang w:val="en-US" w:eastAsia="zh-CN"/>
        </w:rPr>
        <w:t>指定。复检只能进行1次，体检结果以复检结论为准。</w:t>
      </w:r>
    </w:p>
    <w:p w14:paraId="7B36FB1C">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 w:hAnsi="仿宋" w:eastAsia="黑体" w:cs="Times New Roman"/>
          <w:b w:val="0"/>
          <w:bCs/>
          <w:color w:val="auto"/>
          <w:kern w:val="0"/>
          <w:sz w:val="32"/>
          <w:szCs w:val="32"/>
          <w:highlight w:val="none"/>
          <w:u w:val="none"/>
          <w:lang w:val="en-US" w:eastAsia="zh-CN"/>
        </w:rPr>
      </w:pPr>
      <w:r>
        <w:rPr>
          <w:rFonts w:hint="eastAsia" w:ascii="仿宋" w:hAnsi="仿宋" w:eastAsia="黑体" w:cs="Times New Roman"/>
          <w:b w:val="0"/>
          <w:bCs/>
          <w:color w:val="auto"/>
          <w:kern w:val="0"/>
          <w:sz w:val="32"/>
          <w:szCs w:val="32"/>
          <w:highlight w:val="none"/>
          <w:u w:val="none"/>
          <w:lang w:val="en-US" w:eastAsia="zh-CN"/>
        </w:rPr>
        <w:t>七</w:t>
      </w:r>
      <w:r>
        <w:rPr>
          <w:rFonts w:hint="default" w:ascii="仿宋" w:hAnsi="仿宋" w:eastAsia="黑体" w:cs="Times New Roman"/>
          <w:b w:val="0"/>
          <w:bCs/>
          <w:color w:val="auto"/>
          <w:kern w:val="0"/>
          <w:sz w:val="32"/>
          <w:szCs w:val="32"/>
          <w:highlight w:val="none"/>
          <w:u w:val="none"/>
          <w:lang w:val="en-US" w:eastAsia="zh-CN"/>
        </w:rPr>
        <w:t>、关于考察</w:t>
      </w:r>
    </w:p>
    <w:p w14:paraId="58A88C81">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rPr>
      </w:pPr>
      <w:r>
        <w:rPr>
          <w:rFonts w:hint="eastAsia" w:ascii="仿宋" w:hAnsi="仿宋" w:eastAsia="楷体_GB2312" w:cs="Times New Roman"/>
          <w:b/>
          <w:color w:val="auto"/>
          <w:kern w:val="0"/>
          <w:sz w:val="32"/>
          <w:szCs w:val="32"/>
          <w:highlight w:val="none"/>
          <w:u w:val="none"/>
          <w:lang w:val="en-US" w:eastAsia="zh-CN"/>
        </w:rPr>
        <w:t>19</w:t>
      </w:r>
      <w:r>
        <w:rPr>
          <w:rFonts w:hint="default" w:ascii="仿宋" w:hAnsi="仿宋" w:eastAsia="楷体_GB2312" w:cs="Times New Roman"/>
          <w:b/>
          <w:color w:val="auto"/>
          <w:kern w:val="0"/>
          <w:sz w:val="32"/>
          <w:szCs w:val="32"/>
          <w:highlight w:val="none"/>
          <w:u w:val="none"/>
          <w:lang w:val="en-US" w:eastAsia="zh-CN"/>
        </w:rPr>
        <w:t>.考</w:t>
      </w:r>
      <w:bookmarkStart w:id="0" w:name="_GoBack"/>
      <w:bookmarkEnd w:id="0"/>
      <w:r>
        <w:rPr>
          <w:rFonts w:hint="default" w:ascii="仿宋" w:hAnsi="仿宋" w:eastAsia="楷体_GB2312" w:cs="Times New Roman"/>
          <w:b/>
          <w:color w:val="auto"/>
          <w:kern w:val="0"/>
          <w:sz w:val="32"/>
          <w:szCs w:val="32"/>
          <w:highlight w:val="none"/>
          <w:u w:val="none"/>
          <w:lang w:val="en-US" w:eastAsia="zh-CN"/>
        </w:rPr>
        <w:t>察时需要对</w:t>
      </w:r>
      <w:r>
        <w:rPr>
          <w:rFonts w:hint="default" w:ascii="仿宋" w:hAnsi="仿宋" w:eastAsia="楷体_GB2312" w:cs="Times New Roman"/>
          <w:b/>
          <w:bCs w:val="0"/>
          <w:color w:val="auto"/>
          <w:kern w:val="0"/>
          <w:sz w:val="32"/>
          <w:szCs w:val="32"/>
          <w:highlight w:val="none"/>
          <w:u w:val="none"/>
          <w:lang w:val="en-US" w:eastAsia="zh-CN"/>
        </w:rPr>
        <w:t>考察人选</w:t>
      </w:r>
      <w:r>
        <w:rPr>
          <w:rFonts w:hint="default" w:ascii="仿宋" w:hAnsi="仿宋" w:eastAsia="楷体_GB2312" w:cs="Times New Roman"/>
          <w:b/>
          <w:color w:val="auto"/>
          <w:kern w:val="0"/>
          <w:sz w:val="32"/>
          <w:szCs w:val="32"/>
          <w:highlight w:val="none"/>
          <w:u w:val="none"/>
          <w:lang w:val="en-US" w:eastAsia="zh-CN"/>
        </w:rPr>
        <w:t>进行资格复审吗？</w:t>
      </w:r>
    </w:p>
    <w:p w14:paraId="006148AA">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考察是对考察人选资格条件认定核实的关键环节，需要对考察人选进行资格复审。考察阶段资格复审，主要是核实考察人选是否符合规定的报考资格条件，提供的报考信息和相关材料是否与真实经历背景相一致，是否构成回避的情形等方面的情况。</w:t>
      </w:r>
    </w:p>
    <w:p w14:paraId="41150249">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仿宋" w:hAnsi="仿宋" w:eastAsia="楷体_GB2312" w:cs="Times New Roman"/>
          <w:b/>
          <w:color w:val="auto"/>
          <w:kern w:val="0"/>
          <w:sz w:val="32"/>
          <w:szCs w:val="32"/>
          <w:highlight w:val="none"/>
          <w:u w:val="none"/>
          <w:lang w:val="en-US" w:eastAsia="zh-CN" w:bidi="ar-SA"/>
        </w:rPr>
      </w:pPr>
      <w:r>
        <w:rPr>
          <w:rFonts w:hint="eastAsia" w:ascii="仿宋" w:hAnsi="仿宋" w:eastAsia="楷体_GB2312" w:cs="Times New Roman"/>
          <w:b/>
          <w:color w:val="auto"/>
          <w:kern w:val="0"/>
          <w:sz w:val="32"/>
          <w:szCs w:val="32"/>
          <w:highlight w:val="none"/>
          <w:u w:val="none"/>
          <w:lang w:val="en-US" w:eastAsia="zh-CN" w:bidi="ar-SA"/>
        </w:rPr>
        <w:t>20</w:t>
      </w:r>
      <w:r>
        <w:rPr>
          <w:rFonts w:hint="default" w:ascii="仿宋" w:hAnsi="仿宋" w:eastAsia="楷体_GB2312" w:cs="Times New Roman"/>
          <w:b/>
          <w:color w:val="auto"/>
          <w:kern w:val="0"/>
          <w:sz w:val="32"/>
          <w:szCs w:val="32"/>
          <w:highlight w:val="none"/>
          <w:u w:val="none"/>
          <w:lang w:val="en-US" w:eastAsia="zh-CN" w:bidi="ar-SA"/>
        </w:rPr>
        <w:t>.如何理解“聘用后即构成回避关系”?</w:t>
      </w:r>
    </w:p>
    <w:p w14:paraId="2605071E">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仿宋" w:hAnsi="仿宋" w:eastAsia="仿宋" w:cs="仿宋"/>
          <w:color w:val="auto"/>
          <w:kern w:val="0"/>
          <w:sz w:val="32"/>
          <w:szCs w:val="32"/>
          <w:highlight w:val="none"/>
          <w:u w:val="none"/>
          <w:lang w:val="en-US" w:eastAsia="zh-CN"/>
        </w:rPr>
      </w:pPr>
      <w:r>
        <w:rPr>
          <w:rFonts w:hint="default" w:ascii="仿宋" w:hAnsi="仿宋" w:eastAsia="仿宋" w:cs="仿宋"/>
          <w:color w:val="auto"/>
          <w:kern w:val="0"/>
          <w:sz w:val="32"/>
          <w:szCs w:val="32"/>
          <w:highlight w:val="none"/>
          <w:u w:val="none"/>
          <w:lang w:val="en-US" w:eastAsia="zh-CN"/>
        </w:rPr>
        <w:t>按照《事业单位人事管理回避规定》第六条、第七条、第十条等相关规定执行。其他法律法规规定的有应予回避的情形，从其规定。</w:t>
      </w:r>
    </w:p>
    <w:p w14:paraId="61BF947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textAlignment w:val="auto"/>
        <w:rPr>
          <w:rFonts w:hint="default" w:ascii="仿宋" w:hAnsi="仿宋" w:eastAsia="黑体" w:cs="Times New Roman"/>
          <w:b w:val="0"/>
          <w:bCs/>
          <w:color w:val="auto"/>
          <w:kern w:val="0"/>
          <w:sz w:val="32"/>
          <w:szCs w:val="32"/>
          <w:highlight w:val="none"/>
          <w:u w:val="none"/>
          <w:lang w:val="en-US" w:eastAsia="zh-CN" w:bidi="ar-SA"/>
        </w:rPr>
      </w:pPr>
    </w:p>
    <w:p w14:paraId="274EF7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黑体" w:cs="Times New Roman"/>
          <w:b w:val="0"/>
          <w:bCs/>
          <w:color w:val="auto"/>
          <w:kern w:val="0"/>
          <w:sz w:val="32"/>
          <w:szCs w:val="32"/>
          <w:highlight w:val="none"/>
          <w:u w:val="none"/>
          <w:lang w:val="en-US" w:eastAsia="zh-CN" w:bidi="ar-SA"/>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创艺简标宋">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F553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2A751">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B2A751">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43659"/>
    <w:rsid w:val="01D13E79"/>
    <w:rsid w:val="036D7914"/>
    <w:rsid w:val="03F27B22"/>
    <w:rsid w:val="05532989"/>
    <w:rsid w:val="059D6095"/>
    <w:rsid w:val="0A951CC1"/>
    <w:rsid w:val="0B193101"/>
    <w:rsid w:val="0D0F724A"/>
    <w:rsid w:val="0F545D35"/>
    <w:rsid w:val="10992CE3"/>
    <w:rsid w:val="10B92932"/>
    <w:rsid w:val="1123664B"/>
    <w:rsid w:val="132D40B4"/>
    <w:rsid w:val="13B04DAB"/>
    <w:rsid w:val="15AC1658"/>
    <w:rsid w:val="16305D06"/>
    <w:rsid w:val="171942F2"/>
    <w:rsid w:val="19083677"/>
    <w:rsid w:val="190909D0"/>
    <w:rsid w:val="1A2F6AE9"/>
    <w:rsid w:val="1B043659"/>
    <w:rsid w:val="1CC154CD"/>
    <w:rsid w:val="1D097731"/>
    <w:rsid w:val="1E93142F"/>
    <w:rsid w:val="1FE46A9C"/>
    <w:rsid w:val="1FF7A828"/>
    <w:rsid w:val="22526A78"/>
    <w:rsid w:val="2293511F"/>
    <w:rsid w:val="2D346F76"/>
    <w:rsid w:val="2E742BDF"/>
    <w:rsid w:val="2F1D1095"/>
    <w:rsid w:val="2F4D845B"/>
    <w:rsid w:val="2F6D6340"/>
    <w:rsid w:val="2FBB71B4"/>
    <w:rsid w:val="313676EA"/>
    <w:rsid w:val="31990970"/>
    <w:rsid w:val="359A1A73"/>
    <w:rsid w:val="35AF5F3D"/>
    <w:rsid w:val="364E7686"/>
    <w:rsid w:val="36AE0B9B"/>
    <w:rsid w:val="36FB11AA"/>
    <w:rsid w:val="3CDB07A1"/>
    <w:rsid w:val="3CDFC261"/>
    <w:rsid w:val="3CEF8D31"/>
    <w:rsid w:val="3CF121A0"/>
    <w:rsid w:val="3DD9611F"/>
    <w:rsid w:val="3E77F195"/>
    <w:rsid w:val="3FF52F67"/>
    <w:rsid w:val="408A3735"/>
    <w:rsid w:val="43BC0C6F"/>
    <w:rsid w:val="47251A46"/>
    <w:rsid w:val="48BD3312"/>
    <w:rsid w:val="491D2AA5"/>
    <w:rsid w:val="49E7448E"/>
    <w:rsid w:val="4BCF9E93"/>
    <w:rsid w:val="4D3A745A"/>
    <w:rsid w:val="4DB45A88"/>
    <w:rsid w:val="4DBF17D3"/>
    <w:rsid w:val="4DD260B5"/>
    <w:rsid w:val="4EFD7FA7"/>
    <w:rsid w:val="4F2833EB"/>
    <w:rsid w:val="4F2F65F9"/>
    <w:rsid w:val="4F3D7B0D"/>
    <w:rsid w:val="4FBD38DE"/>
    <w:rsid w:val="51277D9F"/>
    <w:rsid w:val="51CC25D5"/>
    <w:rsid w:val="521768DC"/>
    <w:rsid w:val="52681379"/>
    <w:rsid w:val="53126132"/>
    <w:rsid w:val="56D1723C"/>
    <w:rsid w:val="57112D21"/>
    <w:rsid w:val="58B75227"/>
    <w:rsid w:val="591B3341"/>
    <w:rsid w:val="5FEA42C3"/>
    <w:rsid w:val="5FFF1BA0"/>
    <w:rsid w:val="60632CA1"/>
    <w:rsid w:val="60672FB9"/>
    <w:rsid w:val="62CC5007"/>
    <w:rsid w:val="65403257"/>
    <w:rsid w:val="67527CE7"/>
    <w:rsid w:val="67F59DD8"/>
    <w:rsid w:val="67FC21AB"/>
    <w:rsid w:val="6BDD3D63"/>
    <w:rsid w:val="6BED213F"/>
    <w:rsid w:val="6C16437D"/>
    <w:rsid w:val="6C8871CE"/>
    <w:rsid w:val="6EB531BB"/>
    <w:rsid w:val="6F5219A3"/>
    <w:rsid w:val="6FF75606"/>
    <w:rsid w:val="717D9130"/>
    <w:rsid w:val="71E869BB"/>
    <w:rsid w:val="727743AD"/>
    <w:rsid w:val="73CE5A0F"/>
    <w:rsid w:val="75EE7B91"/>
    <w:rsid w:val="769E8AF6"/>
    <w:rsid w:val="778878D2"/>
    <w:rsid w:val="780627F5"/>
    <w:rsid w:val="78C03840"/>
    <w:rsid w:val="793A5C52"/>
    <w:rsid w:val="7A6557D8"/>
    <w:rsid w:val="7BF36445"/>
    <w:rsid w:val="7BFD725F"/>
    <w:rsid w:val="7C424957"/>
    <w:rsid w:val="7E071EEA"/>
    <w:rsid w:val="7E7F1C99"/>
    <w:rsid w:val="7EF6497F"/>
    <w:rsid w:val="7EFF3E96"/>
    <w:rsid w:val="7F5C88D6"/>
    <w:rsid w:val="7F5D983D"/>
    <w:rsid w:val="7F6BBC82"/>
    <w:rsid w:val="7F77E821"/>
    <w:rsid w:val="7FDC7350"/>
    <w:rsid w:val="7FE50B7F"/>
    <w:rsid w:val="7FF16F6D"/>
    <w:rsid w:val="7FFBC5CC"/>
    <w:rsid w:val="7FFF1BF8"/>
    <w:rsid w:val="7FFF3672"/>
    <w:rsid w:val="8F6FCA3C"/>
    <w:rsid w:val="9EDD4DC6"/>
    <w:rsid w:val="9FF7EECA"/>
    <w:rsid w:val="AF77AFE3"/>
    <w:rsid w:val="AFBE9957"/>
    <w:rsid w:val="B1FC7E18"/>
    <w:rsid w:val="B93F80BB"/>
    <w:rsid w:val="BBF9A0FA"/>
    <w:rsid w:val="CFF63CE3"/>
    <w:rsid w:val="D6FDD8BC"/>
    <w:rsid w:val="D9BF3113"/>
    <w:rsid w:val="DBEDABF9"/>
    <w:rsid w:val="DD7B4FAD"/>
    <w:rsid w:val="DF7F9476"/>
    <w:rsid w:val="E72FF1DF"/>
    <w:rsid w:val="EBEF7163"/>
    <w:rsid w:val="EFE37CA8"/>
    <w:rsid w:val="F3BFB028"/>
    <w:rsid w:val="F3F73CC4"/>
    <w:rsid w:val="F7FF221F"/>
    <w:rsid w:val="F9DF8108"/>
    <w:rsid w:val="FB3E9FA7"/>
    <w:rsid w:val="FBEDDB28"/>
    <w:rsid w:val="FC7B09AA"/>
    <w:rsid w:val="FDBEEAEB"/>
    <w:rsid w:val="FEBDDD19"/>
    <w:rsid w:val="FEEF3EB8"/>
    <w:rsid w:val="FF5B731C"/>
    <w:rsid w:val="FFBFA1E3"/>
    <w:rsid w:val="FFFD5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jc w:val="left"/>
    </w:pPr>
    <w:rPr>
      <w:rFonts w:ascii="宋体" w:hAnsi="宋体" w:cs="宋体"/>
      <w:kern w:val="0"/>
      <w:sz w:val="18"/>
      <w:szCs w:val="18"/>
    </w:rPr>
  </w:style>
  <w:style w:type="character" w:customStyle="1" w:styleId="8">
    <w:name w:val="font0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5</Pages>
  <Words>1816</Words>
  <Characters>1857</Characters>
  <Lines>0</Lines>
  <Paragraphs>0</Paragraphs>
  <TotalTime>15</TotalTime>
  <ScaleCrop>false</ScaleCrop>
  <LinksUpToDate>false</LinksUpToDate>
  <CharactersWithSpaces>1865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2023-03-07T09:41:00Z</dcterms:created>
  <dc:creator>何松爱</dc:creator>
  <cp:lastModifiedBy>冯丽娜</cp:lastModifiedBy>
  <cp:lastPrinted>2025-06-09T18:38:00Z</cp:lastPrinted>
  <dcterms:modified xsi:type="dcterms:W3CDTF">2026-09-18T02:28:31Z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DD7732F4836EC4E521B1A36AB55D4E8D_43</vt:lpwstr>
  </property>
  <property fmtid="{D5CDD505-2E9C-101B-9397-08002B2CF9AE}" pid="4" name="KSOTemplateDocerSaveRecord">
    <vt:lpwstr>eyJoZGlkIjoiMmMwYjhmZGU0YWQ0YTY2OTUyN2I2MjRhZDRlOWU3OTQiLCJ1c2VySWQiOiIxNzk5NjYyMTk4In0=</vt:lpwstr>
  </property>
</Properties>
</file>