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E67A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"/>
        </w:rPr>
      </w:pPr>
      <w:r>
        <w:rPr>
          <w:rFonts w:hint="default" w:ascii="Times New Roman" w:hAnsi="Times New Roman" w:eastAsia="楷体_GB2312" w:cs="Times New Roman"/>
          <w:sz w:val="36"/>
          <w:szCs w:val="36"/>
        </w:rPr>
        <w:t>附件</w:t>
      </w:r>
      <w:r>
        <w:rPr>
          <w:rFonts w:hint="eastAsia" w:ascii="Times New Roman" w:hAnsi="Times New Roman" w:eastAsia="楷体_GB2312" w:cs="Times New Roman"/>
          <w:sz w:val="36"/>
          <w:szCs w:val="36"/>
          <w:lang w:val="en-US" w:eastAsia="zh"/>
        </w:rPr>
        <w:t>2</w:t>
      </w:r>
      <w:bookmarkStart w:id="0" w:name="_GoBack"/>
      <w:bookmarkEnd w:id="0"/>
    </w:p>
    <w:p w14:paraId="6B115C61"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方正仿宋_GBK" w:cs="Times New Roman"/>
          <w:b/>
          <w:bCs/>
          <w:spacing w:val="-9"/>
          <w:sz w:val="28"/>
          <w:szCs w:val="28"/>
          <w:lang w:val="en-US" w:eastAsia="zh-CN"/>
        </w:rPr>
      </w:pPr>
    </w:p>
    <w:p w14:paraId="47274D04"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48"/>
          <w:szCs w:val="48"/>
          <w:lang w:val="en-US"/>
        </w:rPr>
      </w:pPr>
      <w:r>
        <w:rPr>
          <w:rFonts w:hint="default" w:ascii="Times New Roman" w:hAnsi="Times New Roman" w:eastAsia="方正小标宋简体" w:cs="Times New Roman"/>
          <w:sz w:val="48"/>
          <w:szCs w:val="48"/>
        </w:rPr>
        <w:t>湖南省202</w:t>
      </w:r>
      <w:r>
        <w:rPr>
          <w:rFonts w:hint="default" w:ascii="Times New Roman" w:hAnsi="Times New Roman" w:eastAsia="方正小标宋简体" w:cs="Times New Roman"/>
          <w:sz w:val="48"/>
          <w:szCs w:val="48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8"/>
          <w:szCs w:val="48"/>
        </w:rPr>
        <w:t>年</w:t>
      </w:r>
      <w:r>
        <w:rPr>
          <w:rFonts w:hint="default" w:ascii="Times New Roman" w:hAnsi="Times New Roman" w:eastAsia="方正小标宋简体" w:cs="Times New Roman"/>
          <w:sz w:val="48"/>
          <w:szCs w:val="48"/>
          <w:lang w:eastAsia="zh-CN"/>
        </w:rPr>
        <w:t>定向</w:t>
      </w:r>
      <w:r>
        <w:rPr>
          <w:rFonts w:hint="default" w:ascii="Times New Roman" w:hAnsi="Times New Roman" w:eastAsia="方正小标宋简体" w:cs="Times New Roman"/>
          <w:sz w:val="48"/>
          <w:szCs w:val="48"/>
        </w:rPr>
        <w:t>选调高校</w:t>
      </w:r>
      <w:r>
        <w:rPr>
          <w:rFonts w:hint="default" w:ascii="Times New Roman" w:hAnsi="Times New Roman" w:eastAsia="方正小标宋简体" w:cs="Times New Roman"/>
          <w:sz w:val="48"/>
          <w:szCs w:val="48"/>
          <w:lang w:eastAsia="zh-CN"/>
        </w:rPr>
        <w:t>范围</w:t>
      </w:r>
      <w:r>
        <w:rPr>
          <w:rFonts w:hint="eastAsia" w:ascii="Times New Roman" w:hAnsi="Times New Roman" w:eastAsia="方正小标宋简体" w:cs="Times New Roman"/>
          <w:sz w:val="48"/>
          <w:szCs w:val="48"/>
          <w:lang w:val="en-US" w:eastAsia="zh-CN"/>
        </w:rPr>
        <w:t>二</w:t>
      </w:r>
    </w:p>
    <w:p w14:paraId="0734BFE2"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default" w:ascii="Times New Roman" w:hAnsi="Times New Roman" w:eastAsia="楷体" w:cs="Times New Roman"/>
          <w:spacing w:val="8"/>
          <w:sz w:val="36"/>
          <w:szCs w:val="36"/>
        </w:rPr>
      </w:pP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（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eastAsia="zh-CN"/>
        </w:rPr>
        <w:t>共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val="en-US" w:eastAsia="zh-CN"/>
        </w:rPr>
        <w:t>147所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）</w:t>
      </w:r>
    </w:p>
    <w:p w14:paraId="0CE8DF06"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楷体" w:cs="Times New Roman"/>
          <w:spacing w:val="8"/>
          <w:sz w:val="28"/>
          <w:szCs w:val="28"/>
        </w:rPr>
      </w:pPr>
    </w:p>
    <w:p w14:paraId="2E24BC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11" w:firstLine="736" w:firstLineChars="200"/>
        <w:textAlignment w:val="baseline"/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中国人民大学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清华大学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北京理工大学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北京化工大学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北京协和医学院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首都师范大学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中国传媒大学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对外经济贸易大学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外交学院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中国人民公安大学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北京体育大学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中央美术学院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中央戏剧学院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3"/>
          <w:position w:val="1"/>
          <w:sz w:val="36"/>
          <w:szCs w:val="36"/>
        </w:rPr>
        <w:t>中央民族大学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中国政法大学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天津大学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天津工业大学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天津医科大学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天津中医药大学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华北电力大学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河北工业大学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山西大学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太原理工大学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内蒙古大学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辽宁大学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大连理工大学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大连海事大学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吉林大学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延边大学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东北师范大学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哈尔滨工业大学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哈尔滨工程大学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东北农业大学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东北林业大学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复旦大学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同济大学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上海交通大学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华东理工大学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上海中医药大学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华东师范大学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上海体育学院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河海大学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江南大学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南京信息工程大学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1"/>
          <w:position w:val="1"/>
          <w:sz w:val="36"/>
          <w:szCs w:val="36"/>
        </w:rPr>
        <w:t>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4"/>
          <w:position w:val="1"/>
          <w:sz w:val="36"/>
          <w:szCs w:val="36"/>
        </w:rPr>
        <w:t>中国药科大学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浙江大学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sz w:val="36"/>
          <w:szCs w:val="36"/>
        </w:rPr>
        <w:t>中国美术学院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安徽大学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中国科学技术大学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合肥工业大学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厦门大学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南昌大学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山东大学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中国海洋大学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中国石油大学（华东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郑州大学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河南大学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武汉大学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中国地质大学（武汉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武汉理工大学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华中师范大学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中南财经政法大学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湘潭大学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湖南大学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湖南师范大学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中山大学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暨南大学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华南理工大学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广州医科大学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广州中医药大学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海南大学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广西大学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四川大学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重庆大学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西南石油大学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成都理工大学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四川农业大学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成都中医药大学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贵州大学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云南大学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西藏大学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西安交通大学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西安电子科技大学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长安大学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西北农林科技大学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陕西师范大学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兰州大学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青海大学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宁夏大学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新疆大学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石河子大学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5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宁波大学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南方科技大学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上海科技大学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中国科学院大学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国防科技大学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海军军医大学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空军军医大学</w:t>
      </w:r>
    </w:p>
    <w:sectPr>
      <w:footerReference r:id="rId5" w:type="default"/>
      <w:pgSz w:w="11906" w:h="16839"/>
      <w:pgMar w:top="1701" w:right="1701" w:bottom="1701" w:left="1701" w:header="0" w:footer="11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CA2A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82AB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82AB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DBF46A0"/>
    <w:rsid w:val="59243FEF"/>
    <w:rsid w:val="6F7E2EA7"/>
    <w:rsid w:val="73F35D5C"/>
    <w:rsid w:val="773ED0A1"/>
    <w:rsid w:val="7EDB1545"/>
    <w:rsid w:val="9D7D8B01"/>
    <w:rsid w:val="BD7B41EB"/>
    <w:rsid w:val="DDFF7DEE"/>
    <w:rsid w:val="F3EF0A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1002</Words>
  <Characters>1007</Characters>
  <TotalTime>62</TotalTime>
  <ScaleCrop>false</ScaleCrop>
  <LinksUpToDate>false</LinksUpToDate>
  <CharactersWithSpaces>1007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2022-02-15T16:44:00Z</dcterms:created>
  <dc:creator>卢伟</dc:creator>
  <cp:lastModifiedBy>陈浩</cp:lastModifiedBy>
  <cp:lastPrinted>2026-09-16T22:58:00Z</cp:lastPrinted>
  <dcterms:modified xsi:type="dcterms:W3CDTF">2026-09-18T13:30:54Z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2026-09-10T16:31:00Z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C40B26356DD242BFA03D60A6A32A1CA1_13</vt:lpwstr>
  </property>
</Properties>
</file>